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CD8" w:rsidRPr="00801A8F" w:rsidRDefault="004A3807" w:rsidP="00801A8F">
      <w:pPr>
        <w:snapToGrid w:val="0"/>
        <w:spacing w:line="480" w:lineRule="auto"/>
        <w:rPr>
          <w:rStyle w:val="NormalCharacter"/>
          <w:rFonts w:ascii="Times New Roman" w:eastAsia="仿宋_GB2312" w:hAnsi="Times New Roman"/>
          <w:sz w:val="30"/>
          <w:szCs w:val="30"/>
        </w:rPr>
      </w:pPr>
      <w:r w:rsidRPr="00801A8F">
        <w:rPr>
          <w:rStyle w:val="NormalCharacter"/>
          <w:rFonts w:ascii="Times New Roman" w:eastAsia="仿宋_GB2312" w:hAnsi="Times New Roman"/>
          <w:sz w:val="30"/>
          <w:szCs w:val="30"/>
        </w:rPr>
        <w:t>附件</w:t>
      </w:r>
      <w:r w:rsidR="00771DB0">
        <w:rPr>
          <w:rStyle w:val="NormalCharacter"/>
          <w:rFonts w:ascii="Times New Roman" w:eastAsia="仿宋_GB2312" w:hAnsi="Times New Roman" w:hint="eastAsia"/>
          <w:sz w:val="30"/>
          <w:szCs w:val="30"/>
        </w:rPr>
        <w:t>2</w:t>
      </w:r>
      <w:bookmarkStart w:id="0" w:name="_GoBack"/>
      <w:bookmarkEnd w:id="0"/>
    </w:p>
    <w:p w:rsidR="00D76CD8" w:rsidRPr="00801A8F" w:rsidRDefault="00771DB0" w:rsidP="00801A8F">
      <w:pPr>
        <w:snapToGrid w:val="0"/>
        <w:spacing w:line="560" w:lineRule="exact"/>
        <w:jc w:val="center"/>
        <w:rPr>
          <w:rStyle w:val="NormalCharacter"/>
          <w:rFonts w:ascii="Times New Roman" w:eastAsia="华文中宋" w:hAnsi="Times New Roman"/>
          <w:b/>
          <w:sz w:val="32"/>
          <w:szCs w:val="32"/>
        </w:rPr>
      </w:pPr>
      <w:r>
        <w:rPr>
          <w:rStyle w:val="NormalCharacter"/>
          <w:rFonts w:ascii="Times New Roman" w:eastAsia="华文中宋" w:hAnsi="Times New Roman" w:hint="eastAsia"/>
          <w:b/>
          <w:sz w:val="32"/>
          <w:szCs w:val="32"/>
        </w:rPr>
        <w:t>吉林广播</w:t>
      </w:r>
      <w:r>
        <w:rPr>
          <w:rStyle w:val="NormalCharacter"/>
          <w:rFonts w:ascii="Times New Roman" w:eastAsia="华文中宋" w:hAnsi="Times New Roman"/>
          <w:b/>
          <w:sz w:val="32"/>
          <w:szCs w:val="32"/>
        </w:rPr>
        <w:t>电视大学</w:t>
      </w:r>
      <w:r w:rsidR="004A3807" w:rsidRPr="00801A8F">
        <w:rPr>
          <w:rStyle w:val="NormalCharacter"/>
          <w:rFonts w:ascii="Times New Roman" w:eastAsia="华文中宋" w:hAnsi="Times New Roman"/>
          <w:b/>
          <w:sz w:val="32"/>
          <w:szCs w:val="32"/>
        </w:rPr>
        <w:t>2019</w:t>
      </w:r>
      <w:r w:rsidR="004A3807" w:rsidRPr="00801A8F">
        <w:rPr>
          <w:rStyle w:val="NormalCharacter"/>
          <w:rFonts w:ascii="Times New Roman" w:eastAsia="华文中宋" w:hAnsi="Times New Roman"/>
          <w:b/>
          <w:sz w:val="32"/>
          <w:szCs w:val="32"/>
        </w:rPr>
        <w:t>年</w:t>
      </w:r>
      <w:r w:rsidR="00801A8F" w:rsidRPr="00801A8F">
        <w:rPr>
          <w:rStyle w:val="NormalCharacter"/>
          <w:rFonts w:ascii="Times New Roman" w:eastAsia="华文中宋" w:hAnsi="Times New Roman" w:hint="eastAsia"/>
          <w:b/>
          <w:sz w:val="32"/>
          <w:szCs w:val="32"/>
        </w:rPr>
        <w:t>“</w:t>
      </w:r>
      <w:r w:rsidR="00801A8F" w:rsidRPr="00801A8F">
        <w:rPr>
          <w:rStyle w:val="NormalCharacter"/>
          <w:rFonts w:ascii="Times New Roman" w:eastAsia="华文中宋" w:hAnsi="Times New Roman"/>
          <w:b/>
          <w:sz w:val="32"/>
          <w:szCs w:val="32"/>
        </w:rPr>
        <w:t>4.15</w:t>
      </w:r>
      <w:r w:rsidR="00801A8F" w:rsidRPr="00801A8F">
        <w:rPr>
          <w:rStyle w:val="NormalCharacter"/>
          <w:rFonts w:ascii="Times New Roman" w:eastAsia="华文中宋" w:hAnsi="Times New Roman" w:hint="eastAsia"/>
          <w:b/>
          <w:sz w:val="32"/>
          <w:szCs w:val="32"/>
        </w:rPr>
        <w:t>”</w:t>
      </w:r>
      <w:r w:rsidR="004A3807" w:rsidRPr="00801A8F">
        <w:rPr>
          <w:rStyle w:val="NormalCharacter"/>
          <w:rFonts w:ascii="Times New Roman" w:eastAsia="华文中宋" w:hAnsi="Times New Roman"/>
          <w:b/>
          <w:sz w:val="32"/>
          <w:szCs w:val="32"/>
        </w:rPr>
        <w:t>全民国家安全教育日</w:t>
      </w:r>
    </w:p>
    <w:p w:rsidR="00D76CD8" w:rsidRPr="00801A8F" w:rsidRDefault="004A3807" w:rsidP="00801A8F">
      <w:pPr>
        <w:snapToGrid w:val="0"/>
        <w:spacing w:line="560" w:lineRule="exact"/>
        <w:jc w:val="center"/>
        <w:rPr>
          <w:rStyle w:val="NormalCharacter"/>
          <w:rFonts w:ascii="Times New Roman" w:eastAsia="华文中宋" w:hAnsi="Times New Roman"/>
          <w:b/>
          <w:sz w:val="32"/>
          <w:szCs w:val="32"/>
        </w:rPr>
      </w:pPr>
      <w:r w:rsidRPr="00801A8F">
        <w:rPr>
          <w:rStyle w:val="NormalCharacter"/>
          <w:rFonts w:ascii="Times New Roman" w:eastAsia="华文中宋" w:hAnsi="Times New Roman"/>
          <w:b/>
          <w:sz w:val="32"/>
          <w:szCs w:val="32"/>
        </w:rPr>
        <w:t>活动实施方案</w:t>
      </w:r>
    </w:p>
    <w:p w:rsidR="00D76CD8" w:rsidRPr="00801A8F" w:rsidRDefault="004A3807" w:rsidP="00D42B00">
      <w:pPr>
        <w:snapToGrid w:val="0"/>
        <w:spacing w:line="560" w:lineRule="exact"/>
        <w:rPr>
          <w:rStyle w:val="NormalCharacter"/>
          <w:rFonts w:ascii="Times New Roman" w:eastAsia="仿宋_GB2312" w:hAnsi="Times New Roman"/>
          <w:sz w:val="30"/>
          <w:szCs w:val="30"/>
        </w:rPr>
      </w:pPr>
      <w:r w:rsidRPr="00801A8F">
        <w:rPr>
          <w:rStyle w:val="NormalCharacter"/>
          <w:rFonts w:ascii="Times New Roman" w:eastAsia="仿宋_GB2312" w:hAnsi="Times New Roman"/>
          <w:sz w:val="30"/>
          <w:szCs w:val="30"/>
        </w:rPr>
        <w:t xml:space="preserve"> </w:t>
      </w:r>
    </w:p>
    <w:p w:rsidR="00D76CD8" w:rsidRPr="00801A8F" w:rsidRDefault="004A3807" w:rsidP="003C7337">
      <w:pPr>
        <w:snapToGrid w:val="0"/>
        <w:spacing w:line="560" w:lineRule="exact"/>
        <w:ind w:firstLineChars="200" w:firstLine="600"/>
        <w:rPr>
          <w:rStyle w:val="NormalCharacter"/>
          <w:rFonts w:ascii="Times New Roman" w:eastAsia="仿宋_GB2312" w:hAnsi="Times New Roman"/>
          <w:sz w:val="30"/>
          <w:szCs w:val="30"/>
        </w:rPr>
      </w:pPr>
      <w:r w:rsidRPr="00801A8F">
        <w:rPr>
          <w:rStyle w:val="NormalCharacter"/>
          <w:rFonts w:ascii="Times New Roman" w:eastAsia="仿宋_GB2312" w:hAnsi="Times New Roman"/>
          <w:sz w:val="30"/>
          <w:szCs w:val="30"/>
        </w:rPr>
        <w:t>为落实好教育部</w:t>
      </w:r>
      <w:r w:rsidRPr="00801A8F">
        <w:rPr>
          <w:rStyle w:val="NormalCharacter"/>
          <w:rFonts w:ascii="Times New Roman" w:eastAsia="仿宋_GB2312" w:hAnsi="Times New Roman"/>
          <w:sz w:val="30"/>
          <w:szCs w:val="30"/>
        </w:rPr>
        <w:t>“</w:t>
      </w:r>
      <w:r w:rsidRPr="00801A8F">
        <w:rPr>
          <w:rStyle w:val="NormalCharacter"/>
          <w:rFonts w:ascii="Times New Roman" w:eastAsia="仿宋_GB2312" w:hAnsi="Times New Roman"/>
          <w:sz w:val="30"/>
          <w:szCs w:val="30"/>
        </w:rPr>
        <w:t>千万学生同上一堂国家安全教育课</w:t>
      </w:r>
      <w:r w:rsidRPr="00801A8F">
        <w:rPr>
          <w:rStyle w:val="NormalCharacter"/>
          <w:rFonts w:ascii="Times New Roman" w:eastAsia="仿宋_GB2312" w:hAnsi="Times New Roman"/>
          <w:sz w:val="30"/>
          <w:szCs w:val="30"/>
        </w:rPr>
        <w:t>”</w:t>
      </w:r>
      <w:r w:rsidRPr="00801A8F">
        <w:rPr>
          <w:rStyle w:val="NormalCharacter"/>
          <w:rFonts w:ascii="Times New Roman" w:eastAsia="仿宋_GB2312" w:hAnsi="Times New Roman"/>
          <w:sz w:val="30"/>
          <w:szCs w:val="30"/>
        </w:rPr>
        <w:t>的工作要求，做好</w:t>
      </w:r>
      <w:r w:rsidR="00801A8F" w:rsidRPr="00801A8F">
        <w:rPr>
          <w:rStyle w:val="NormalCharacter"/>
          <w:rFonts w:ascii="Times New Roman" w:eastAsia="仿宋_GB2312" w:hAnsi="Times New Roman" w:hint="eastAsia"/>
          <w:sz w:val="30"/>
          <w:szCs w:val="30"/>
        </w:rPr>
        <w:t>“</w:t>
      </w:r>
      <w:r w:rsidR="00801A8F" w:rsidRPr="00801A8F">
        <w:rPr>
          <w:rStyle w:val="NormalCharacter"/>
          <w:rFonts w:ascii="Times New Roman" w:eastAsia="仿宋_GB2312" w:hAnsi="Times New Roman"/>
          <w:sz w:val="30"/>
          <w:szCs w:val="30"/>
        </w:rPr>
        <w:t>4.15</w:t>
      </w:r>
      <w:r w:rsidR="00801A8F" w:rsidRPr="00801A8F">
        <w:rPr>
          <w:rStyle w:val="NormalCharacter"/>
          <w:rFonts w:ascii="Times New Roman" w:eastAsia="仿宋_GB2312" w:hAnsi="Times New Roman" w:hint="eastAsia"/>
          <w:sz w:val="30"/>
          <w:szCs w:val="30"/>
        </w:rPr>
        <w:t>”</w:t>
      </w:r>
      <w:r w:rsidRPr="00801A8F">
        <w:rPr>
          <w:rStyle w:val="NormalCharacter"/>
          <w:rFonts w:ascii="Times New Roman" w:eastAsia="仿宋_GB2312" w:hAnsi="Times New Roman"/>
          <w:sz w:val="30"/>
          <w:szCs w:val="30"/>
        </w:rPr>
        <w:t>全民国家安全教育日活动，确保在学生中普及国家安全教育，增强学生的国家安全意识，制定以下实施方案：</w:t>
      </w:r>
    </w:p>
    <w:p w:rsidR="00D76CD8" w:rsidRPr="00801A8F" w:rsidRDefault="004A3807" w:rsidP="003C7337">
      <w:pPr>
        <w:snapToGrid w:val="0"/>
        <w:spacing w:line="560" w:lineRule="exact"/>
        <w:ind w:firstLineChars="200" w:firstLine="600"/>
        <w:rPr>
          <w:rStyle w:val="NormalCharacter"/>
          <w:rFonts w:ascii="Times New Roman" w:eastAsia="黑体" w:hAnsi="Times New Roman"/>
          <w:sz w:val="30"/>
          <w:szCs w:val="30"/>
        </w:rPr>
      </w:pPr>
      <w:r w:rsidRPr="00801A8F">
        <w:rPr>
          <w:rStyle w:val="NormalCharacter"/>
          <w:rFonts w:ascii="Times New Roman" w:eastAsia="黑体" w:hAnsi="Times New Roman"/>
          <w:sz w:val="30"/>
          <w:szCs w:val="30"/>
        </w:rPr>
        <w:t>一、教育主题</w:t>
      </w:r>
    </w:p>
    <w:p w:rsidR="00D76CD8" w:rsidRPr="00801A8F" w:rsidRDefault="004A3807" w:rsidP="003C7337">
      <w:pPr>
        <w:snapToGrid w:val="0"/>
        <w:spacing w:line="560" w:lineRule="exact"/>
        <w:ind w:firstLineChars="200" w:firstLine="600"/>
        <w:rPr>
          <w:rStyle w:val="NormalCharacter"/>
          <w:rFonts w:ascii="Times New Roman" w:eastAsia="仿宋_GB2312" w:hAnsi="Times New Roman"/>
          <w:sz w:val="30"/>
          <w:szCs w:val="30"/>
        </w:rPr>
      </w:pPr>
      <w:r w:rsidRPr="00801A8F">
        <w:rPr>
          <w:rStyle w:val="NormalCharacter"/>
          <w:rFonts w:ascii="Times New Roman" w:eastAsia="仿宋_GB2312" w:hAnsi="Times New Roman"/>
          <w:sz w:val="30"/>
          <w:szCs w:val="30"/>
        </w:rPr>
        <w:t>掌握国家安全知识、增强安全防范意识</w:t>
      </w:r>
    </w:p>
    <w:p w:rsidR="00D76CD8" w:rsidRPr="00801A8F" w:rsidRDefault="004A3807" w:rsidP="003C7337">
      <w:pPr>
        <w:snapToGrid w:val="0"/>
        <w:spacing w:line="560" w:lineRule="exact"/>
        <w:ind w:firstLineChars="200" w:firstLine="600"/>
        <w:rPr>
          <w:rStyle w:val="NormalCharacter"/>
          <w:rFonts w:ascii="Times New Roman" w:eastAsia="黑体" w:hAnsi="Times New Roman"/>
          <w:sz w:val="30"/>
          <w:szCs w:val="30"/>
        </w:rPr>
      </w:pPr>
      <w:r w:rsidRPr="00801A8F">
        <w:rPr>
          <w:rStyle w:val="NormalCharacter"/>
          <w:rFonts w:ascii="Times New Roman" w:eastAsia="黑体" w:hAnsi="Times New Roman"/>
          <w:sz w:val="30"/>
          <w:szCs w:val="30"/>
        </w:rPr>
        <w:t>二、教育形式</w:t>
      </w:r>
    </w:p>
    <w:p w:rsidR="00D76CD8" w:rsidRPr="00801A8F" w:rsidRDefault="004A3807" w:rsidP="003C7337">
      <w:pPr>
        <w:snapToGrid w:val="0"/>
        <w:spacing w:line="560" w:lineRule="exact"/>
        <w:ind w:firstLineChars="200" w:firstLine="600"/>
        <w:rPr>
          <w:rStyle w:val="NormalCharacter"/>
          <w:rFonts w:ascii="Times New Roman" w:eastAsia="仿宋_GB2312" w:hAnsi="Times New Roman"/>
          <w:sz w:val="30"/>
          <w:szCs w:val="30"/>
        </w:rPr>
      </w:pPr>
      <w:r w:rsidRPr="00801A8F">
        <w:rPr>
          <w:rStyle w:val="NormalCharacter"/>
          <w:rFonts w:ascii="Times New Roman" w:eastAsia="仿宋_GB2312" w:hAnsi="Times New Roman"/>
          <w:sz w:val="30"/>
          <w:szCs w:val="30"/>
        </w:rPr>
        <w:t>活动采取网上网下相结合的形式进行。请各级办学单位根据实际情况在规定时间内组织学生集中观看视频材料（注：可登录国家开放大学学习网或登录</w:t>
      </w:r>
      <w:proofErr w:type="gramStart"/>
      <w:r w:rsidRPr="00801A8F">
        <w:rPr>
          <w:rStyle w:val="NormalCharacter"/>
          <w:rFonts w:ascii="Times New Roman" w:eastAsia="仿宋_GB2312" w:hAnsi="Times New Roman"/>
          <w:sz w:val="30"/>
          <w:szCs w:val="30"/>
        </w:rPr>
        <w:t>央视网</w:t>
      </w:r>
      <w:proofErr w:type="gramEnd"/>
      <w:r w:rsidRPr="00801A8F">
        <w:rPr>
          <w:rStyle w:val="NormalCharacter"/>
          <w:rFonts w:ascii="Times New Roman" w:eastAsia="仿宋_GB2312" w:hAnsi="Times New Roman"/>
          <w:sz w:val="30"/>
          <w:szCs w:val="30"/>
        </w:rPr>
        <w:t>进行收看，</w:t>
      </w:r>
      <w:proofErr w:type="gramStart"/>
      <w:r w:rsidRPr="00801A8F">
        <w:rPr>
          <w:rStyle w:val="NormalCharacter"/>
          <w:rFonts w:ascii="Times New Roman" w:eastAsia="仿宋_GB2312" w:hAnsi="Times New Roman"/>
          <w:sz w:val="30"/>
          <w:szCs w:val="30"/>
        </w:rPr>
        <w:t>央视网</w:t>
      </w:r>
      <w:proofErr w:type="gramEnd"/>
      <w:r w:rsidRPr="00801A8F">
        <w:rPr>
          <w:rStyle w:val="NormalCharacter"/>
          <w:rFonts w:ascii="Times New Roman" w:eastAsia="仿宋_GB2312" w:hAnsi="Times New Roman"/>
          <w:sz w:val="30"/>
          <w:szCs w:val="30"/>
        </w:rPr>
        <w:t>网址：</w:t>
      </w:r>
      <w:r w:rsidR="004D2A99" w:rsidRPr="00801A8F">
        <w:rPr>
          <w:rStyle w:val="NormalCharacter"/>
          <w:rFonts w:ascii="Times New Roman" w:eastAsia="仿宋_GB2312" w:hAnsi="Times New Roman"/>
          <w:sz w:val="30"/>
          <w:szCs w:val="30"/>
        </w:rPr>
        <w:t>http://news.cctv.com/2016/04/15/VIDEFlOlxEkkLXboK7onqN6G160415.shtml</w:t>
      </w:r>
      <w:r w:rsidRPr="00801A8F">
        <w:rPr>
          <w:rStyle w:val="NormalCharacter"/>
          <w:rFonts w:ascii="Times New Roman" w:eastAsia="仿宋_GB2312" w:hAnsi="Times New Roman"/>
          <w:sz w:val="30"/>
          <w:szCs w:val="30"/>
        </w:rPr>
        <w:t>），无法参加集中学习的学生可在网上点击观看。各级办学单位也可结合实际自行组织开展形式多样的教育活动，如专题讲座、报告会、研讨会、演讲比赛等。</w:t>
      </w:r>
    </w:p>
    <w:p w:rsidR="00D76CD8" w:rsidRPr="00801A8F" w:rsidRDefault="004A3807" w:rsidP="003C7337">
      <w:pPr>
        <w:snapToGrid w:val="0"/>
        <w:spacing w:line="560" w:lineRule="exact"/>
        <w:ind w:firstLineChars="200" w:firstLine="600"/>
        <w:rPr>
          <w:rStyle w:val="NormalCharacter"/>
          <w:rFonts w:ascii="Times New Roman" w:eastAsia="黑体" w:hAnsi="Times New Roman"/>
          <w:sz w:val="30"/>
          <w:szCs w:val="30"/>
        </w:rPr>
      </w:pPr>
      <w:r w:rsidRPr="00801A8F">
        <w:rPr>
          <w:rStyle w:val="NormalCharacter"/>
          <w:rFonts w:ascii="Times New Roman" w:eastAsia="黑体" w:hAnsi="Times New Roman"/>
          <w:sz w:val="30"/>
          <w:szCs w:val="30"/>
        </w:rPr>
        <w:t>三、教育内容</w:t>
      </w:r>
    </w:p>
    <w:p w:rsidR="00D76CD8" w:rsidRPr="00801A8F" w:rsidRDefault="00293D30" w:rsidP="00BA1C41">
      <w:pPr>
        <w:snapToGrid w:val="0"/>
        <w:spacing w:line="560" w:lineRule="exact"/>
        <w:ind w:firstLineChars="200" w:firstLine="600"/>
        <w:rPr>
          <w:rStyle w:val="NormalCharacter"/>
          <w:rFonts w:ascii="Times New Roman" w:eastAsia="仿宋_GB2312" w:hAnsi="Times New Roman"/>
          <w:sz w:val="30"/>
          <w:szCs w:val="30"/>
        </w:rPr>
      </w:pPr>
      <w:r w:rsidRPr="00801A8F">
        <w:rPr>
          <w:rStyle w:val="NormalCharacter"/>
          <w:rFonts w:ascii="Times New Roman" w:eastAsia="仿宋_GB2312" w:hAnsi="Times New Roman"/>
          <w:sz w:val="30"/>
          <w:szCs w:val="30"/>
        </w:rPr>
        <w:t>1.</w:t>
      </w:r>
      <w:r w:rsidR="004A3807" w:rsidRPr="00801A8F">
        <w:rPr>
          <w:rStyle w:val="NormalCharacter"/>
          <w:rFonts w:ascii="Times New Roman" w:eastAsia="仿宋_GB2312" w:hAnsi="Times New Roman"/>
          <w:sz w:val="30"/>
          <w:szCs w:val="30"/>
        </w:rPr>
        <w:t>全民国家安全教育日特别节目</w:t>
      </w:r>
      <w:r w:rsidR="004A3807" w:rsidRPr="00801A8F">
        <w:rPr>
          <w:rStyle w:val="NormalCharacter"/>
          <w:rFonts w:ascii="Times New Roman" w:eastAsia="仿宋_GB2312" w:hAnsi="Times New Roman"/>
          <w:sz w:val="30"/>
          <w:szCs w:val="30"/>
        </w:rPr>
        <w:t>“</w:t>
      </w:r>
      <w:r w:rsidR="004A3807" w:rsidRPr="00801A8F">
        <w:rPr>
          <w:rStyle w:val="NormalCharacter"/>
          <w:rFonts w:ascii="Times New Roman" w:eastAsia="仿宋_GB2312" w:hAnsi="Times New Roman"/>
          <w:sz w:val="30"/>
          <w:szCs w:val="30"/>
        </w:rPr>
        <w:t>总体安全</w:t>
      </w:r>
      <w:r w:rsidR="004A3807" w:rsidRPr="00801A8F">
        <w:rPr>
          <w:rStyle w:val="NormalCharacter"/>
          <w:rFonts w:ascii="Times New Roman" w:eastAsia="仿宋_GB2312" w:hAnsi="Times New Roman"/>
          <w:sz w:val="30"/>
          <w:szCs w:val="30"/>
        </w:rPr>
        <w:t xml:space="preserve"> </w:t>
      </w:r>
      <w:r w:rsidR="004A3807" w:rsidRPr="00801A8F">
        <w:rPr>
          <w:rStyle w:val="NormalCharacter"/>
          <w:rFonts w:ascii="Times New Roman" w:eastAsia="仿宋_GB2312" w:hAnsi="Times New Roman"/>
          <w:sz w:val="30"/>
          <w:szCs w:val="30"/>
        </w:rPr>
        <w:t>固本宁邦</w:t>
      </w:r>
      <w:r w:rsidR="004A3807" w:rsidRPr="00801A8F">
        <w:rPr>
          <w:rStyle w:val="NormalCharacter"/>
          <w:rFonts w:ascii="Times New Roman" w:eastAsia="仿宋_GB2312" w:hAnsi="Times New Roman"/>
          <w:sz w:val="30"/>
          <w:szCs w:val="30"/>
        </w:rPr>
        <w:t>”</w:t>
      </w:r>
      <w:r w:rsidR="004A3807" w:rsidRPr="00801A8F">
        <w:rPr>
          <w:rStyle w:val="NormalCharacter"/>
          <w:rFonts w:ascii="Times New Roman" w:eastAsia="仿宋_GB2312" w:hAnsi="Times New Roman"/>
          <w:sz w:val="30"/>
          <w:szCs w:val="30"/>
        </w:rPr>
        <w:t>，视频时长</w:t>
      </w:r>
      <w:r w:rsidR="004A3807" w:rsidRPr="00801A8F">
        <w:rPr>
          <w:rStyle w:val="NormalCharacter"/>
          <w:rFonts w:ascii="Times New Roman" w:eastAsia="仿宋_GB2312" w:hAnsi="Times New Roman"/>
          <w:sz w:val="30"/>
          <w:szCs w:val="30"/>
        </w:rPr>
        <w:t>53</w:t>
      </w:r>
      <w:r w:rsidR="004A3807" w:rsidRPr="00801A8F">
        <w:rPr>
          <w:rStyle w:val="NormalCharacter"/>
          <w:rFonts w:ascii="Times New Roman" w:eastAsia="仿宋_GB2312" w:hAnsi="Times New Roman"/>
          <w:sz w:val="30"/>
          <w:szCs w:val="30"/>
        </w:rPr>
        <w:t>分钟。</w:t>
      </w:r>
    </w:p>
    <w:p w:rsidR="00CE4AEC" w:rsidRDefault="00293D30" w:rsidP="00CE4AEC">
      <w:pPr>
        <w:snapToGrid w:val="0"/>
        <w:spacing w:line="560" w:lineRule="exact"/>
        <w:ind w:firstLineChars="200" w:firstLine="600"/>
        <w:rPr>
          <w:rStyle w:val="NormalCharacter"/>
          <w:rFonts w:ascii="Times New Roman" w:eastAsia="仿宋_GB2312" w:hAnsi="Times New Roman"/>
          <w:sz w:val="30"/>
          <w:szCs w:val="30"/>
        </w:rPr>
      </w:pPr>
      <w:r w:rsidRPr="00801A8F">
        <w:rPr>
          <w:rStyle w:val="NormalCharacter"/>
          <w:rFonts w:ascii="Times New Roman" w:eastAsia="仿宋_GB2312" w:hAnsi="Times New Roman"/>
          <w:sz w:val="30"/>
          <w:szCs w:val="30"/>
        </w:rPr>
        <w:t>2.</w:t>
      </w:r>
      <w:r w:rsidR="004A3807" w:rsidRPr="00801A8F">
        <w:rPr>
          <w:rStyle w:val="NormalCharacter"/>
          <w:rFonts w:ascii="Times New Roman" w:eastAsia="仿宋_GB2312" w:hAnsi="Times New Roman"/>
          <w:sz w:val="30"/>
          <w:szCs w:val="30"/>
        </w:rPr>
        <w:t>若有国家安全教育方面自有资源的也可作为教育内容，但要达到通过开展教育增强学生国家安全意识，激发学生爱国主义热情的效果。</w:t>
      </w:r>
    </w:p>
    <w:p w:rsidR="00D76CD8" w:rsidRPr="00801A8F" w:rsidRDefault="00771DB0" w:rsidP="003C7337">
      <w:pPr>
        <w:snapToGrid w:val="0"/>
        <w:spacing w:line="560" w:lineRule="exact"/>
        <w:ind w:firstLineChars="200" w:firstLine="600"/>
        <w:rPr>
          <w:rStyle w:val="NormalCharacter"/>
          <w:rFonts w:ascii="Times New Roman" w:eastAsia="黑体" w:hAnsi="Times New Roman"/>
          <w:sz w:val="30"/>
          <w:szCs w:val="30"/>
        </w:rPr>
      </w:pPr>
      <w:r>
        <w:rPr>
          <w:rStyle w:val="NormalCharacter"/>
          <w:rFonts w:ascii="Times New Roman" w:eastAsia="黑体" w:hAnsi="Times New Roman" w:hint="eastAsia"/>
          <w:sz w:val="30"/>
          <w:szCs w:val="30"/>
        </w:rPr>
        <w:lastRenderedPageBreak/>
        <w:t>四</w:t>
      </w:r>
      <w:r w:rsidR="004A3807" w:rsidRPr="00801A8F">
        <w:rPr>
          <w:rStyle w:val="NormalCharacter"/>
          <w:rFonts w:ascii="Times New Roman" w:eastAsia="黑体" w:hAnsi="Times New Roman"/>
          <w:sz w:val="30"/>
          <w:szCs w:val="30"/>
        </w:rPr>
        <w:t>、活动要求</w:t>
      </w:r>
    </w:p>
    <w:p w:rsidR="00D76CD8" w:rsidRPr="00801A8F" w:rsidRDefault="004A3807" w:rsidP="003C7337">
      <w:pPr>
        <w:snapToGrid w:val="0"/>
        <w:spacing w:line="560" w:lineRule="exact"/>
        <w:ind w:firstLineChars="200" w:firstLine="600"/>
        <w:rPr>
          <w:rStyle w:val="NormalCharacter"/>
          <w:rFonts w:ascii="Times New Roman" w:eastAsia="仿宋_GB2312" w:hAnsi="Times New Roman"/>
          <w:sz w:val="30"/>
          <w:szCs w:val="30"/>
        </w:rPr>
      </w:pPr>
      <w:r w:rsidRPr="00801A8F">
        <w:rPr>
          <w:rStyle w:val="NormalCharacter"/>
          <w:rFonts w:ascii="Times New Roman" w:eastAsia="仿宋_GB2312" w:hAnsi="Times New Roman"/>
          <w:sz w:val="30"/>
          <w:szCs w:val="30"/>
        </w:rPr>
        <w:t>1.</w:t>
      </w:r>
      <w:r w:rsidRPr="00801A8F">
        <w:rPr>
          <w:rStyle w:val="NormalCharacter"/>
          <w:rFonts w:ascii="Times New Roman" w:eastAsia="仿宋_GB2312" w:hAnsi="Times New Roman"/>
          <w:sz w:val="30"/>
          <w:szCs w:val="30"/>
        </w:rPr>
        <w:t>提高认识，加强领导</w:t>
      </w:r>
    </w:p>
    <w:p w:rsidR="00D76CD8" w:rsidRPr="00801A8F" w:rsidRDefault="004A3807" w:rsidP="003C7337">
      <w:pPr>
        <w:snapToGrid w:val="0"/>
        <w:spacing w:line="560" w:lineRule="exact"/>
        <w:ind w:firstLineChars="200" w:firstLine="600"/>
        <w:rPr>
          <w:rStyle w:val="NormalCharacter"/>
          <w:rFonts w:ascii="Times New Roman" w:eastAsia="仿宋_GB2312" w:hAnsi="Times New Roman"/>
          <w:sz w:val="30"/>
          <w:szCs w:val="30"/>
        </w:rPr>
      </w:pPr>
      <w:r w:rsidRPr="00801A8F">
        <w:rPr>
          <w:rStyle w:val="NormalCharacter"/>
          <w:rFonts w:ascii="Times New Roman" w:eastAsia="仿宋_GB2312" w:hAnsi="Times New Roman"/>
          <w:sz w:val="30"/>
          <w:szCs w:val="30"/>
        </w:rPr>
        <w:t>各单位要高度重视，统一思想，加强领导，把</w:t>
      </w:r>
      <w:r w:rsidR="00801A8F" w:rsidRPr="00801A8F">
        <w:rPr>
          <w:rStyle w:val="NormalCharacter"/>
          <w:rFonts w:ascii="Times New Roman" w:eastAsia="仿宋_GB2312" w:hAnsi="Times New Roman" w:hint="eastAsia"/>
          <w:sz w:val="30"/>
          <w:szCs w:val="30"/>
        </w:rPr>
        <w:t>“</w:t>
      </w:r>
      <w:r w:rsidR="00801A8F" w:rsidRPr="00801A8F">
        <w:rPr>
          <w:rStyle w:val="NormalCharacter"/>
          <w:rFonts w:ascii="Times New Roman" w:eastAsia="仿宋_GB2312" w:hAnsi="Times New Roman"/>
          <w:sz w:val="30"/>
          <w:szCs w:val="30"/>
        </w:rPr>
        <w:t>4.15</w:t>
      </w:r>
      <w:r w:rsidR="00801A8F" w:rsidRPr="00801A8F">
        <w:rPr>
          <w:rStyle w:val="NormalCharacter"/>
          <w:rFonts w:ascii="Times New Roman" w:eastAsia="仿宋_GB2312" w:hAnsi="Times New Roman" w:hint="eastAsia"/>
          <w:sz w:val="30"/>
          <w:szCs w:val="30"/>
        </w:rPr>
        <w:t>”</w:t>
      </w:r>
      <w:r w:rsidRPr="00801A8F">
        <w:rPr>
          <w:rStyle w:val="NormalCharacter"/>
          <w:rFonts w:ascii="Times New Roman" w:eastAsia="仿宋_GB2312" w:hAnsi="Times New Roman"/>
          <w:sz w:val="30"/>
          <w:szCs w:val="30"/>
        </w:rPr>
        <w:t>全民国家安全教育日活动作为一项政治任务进行部署。</w:t>
      </w:r>
    </w:p>
    <w:p w:rsidR="00D76CD8" w:rsidRPr="00801A8F" w:rsidRDefault="004A3807" w:rsidP="003C7337">
      <w:pPr>
        <w:snapToGrid w:val="0"/>
        <w:spacing w:line="560" w:lineRule="exact"/>
        <w:ind w:firstLineChars="200" w:firstLine="600"/>
        <w:rPr>
          <w:rStyle w:val="NormalCharacter"/>
          <w:rFonts w:ascii="Times New Roman" w:eastAsia="仿宋_GB2312" w:hAnsi="Times New Roman"/>
          <w:sz w:val="30"/>
          <w:szCs w:val="30"/>
        </w:rPr>
      </w:pPr>
      <w:r w:rsidRPr="00801A8F">
        <w:rPr>
          <w:rStyle w:val="NormalCharacter"/>
          <w:rFonts w:ascii="Times New Roman" w:eastAsia="仿宋_GB2312" w:hAnsi="Times New Roman"/>
          <w:sz w:val="30"/>
          <w:szCs w:val="30"/>
        </w:rPr>
        <w:t>2.</w:t>
      </w:r>
      <w:r w:rsidRPr="00801A8F">
        <w:rPr>
          <w:rStyle w:val="NormalCharacter"/>
          <w:rFonts w:ascii="Times New Roman" w:eastAsia="仿宋_GB2312" w:hAnsi="Times New Roman"/>
          <w:sz w:val="30"/>
          <w:szCs w:val="30"/>
        </w:rPr>
        <w:t>精心组织，务求实效</w:t>
      </w:r>
    </w:p>
    <w:p w:rsidR="00D76CD8" w:rsidRPr="00801A8F" w:rsidRDefault="004A3807" w:rsidP="003C7337">
      <w:pPr>
        <w:snapToGrid w:val="0"/>
        <w:spacing w:line="560" w:lineRule="exact"/>
        <w:ind w:firstLineChars="200" w:firstLine="600"/>
        <w:rPr>
          <w:rStyle w:val="NormalCharacter"/>
          <w:rFonts w:ascii="Times New Roman" w:eastAsia="仿宋_GB2312" w:hAnsi="Times New Roman"/>
          <w:sz w:val="30"/>
          <w:szCs w:val="30"/>
        </w:rPr>
      </w:pPr>
      <w:r w:rsidRPr="00801A8F">
        <w:rPr>
          <w:rStyle w:val="NormalCharacter"/>
          <w:rFonts w:ascii="Times New Roman" w:eastAsia="仿宋_GB2312" w:hAnsi="Times New Roman"/>
          <w:sz w:val="30"/>
          <w:szCs w:val="30"/>
        </w:rPr>
        <w:t>要围绕主题周密制定实施方案，精心组织教育活动。要层层压实责任，把任务落实到个人，务必完成教育任务。</w:t>
      </w:r>
    </w:p>
    <w:p w:rsidR="00D76CD8" w:rsidRPr="00801A8F" w:rsidRDefault="004A3807" w:rsidP="003C7337">
      <w:pPr>
        <w:snapToGrid w:val="0"/>
        <w:spacing w:line="560" w:lineRule="exact"/>
        <w:ind w:firstLineChars="200" w:firstLine="600"/>
        <w:rPr>
          <w:rStyle w:val="NormalCharacter"/>
          <w:rFonts w:ascii="Times New Roman" w:eastAsia="仿宋_GB2312" w:hAnsi="Times New Roman"/>
          <w:sz w:val="30"/>
          <w:szCs w:val="30"/>
        </w:rPr>
      </w:pPr>
      <w:r w:rsidRPr="00801A8F">
        <w:rPr>
          <w:rStyle w:val="NormalCharacter"/>
          <w:rFonts w:ascii="Times New Roman" w:eastAsia="仿宋_GB2312" w:hAnsi="Times New Roman"/>
          <w:sz w:val="30"/>
          <w:szCs w:val="30"/>
        </w:rPr>
        <w:t>3</w:t>
      </w:r>
      <w:r w:rsidR="00801A8F" w:rsidRPr="00801A8F">
        <w:rPr>
          <w:rStyle w:val="NormalCharacter"/>
          <w:rFonts w:ascii="Times New Roman" w:eastAsia="仿宋_GB2312" w:hAnsi="Times New Roman"/>
          <w:sz w:val="30"/>
          <w:szCs w:val="30"/>
        </w:rPr>
        <w:t>.</w:t>
      </w:r>
      <w:r w:rsidRPr="00801A8F">
        <w:rPr>
          <w:rStyle w:val="NormalCharacter"/>
          <w:rFonts w:ascii="Times New Roman" w:eastAsia="仿宋_GB2312" w:hAnsi="Times New Roman"/>
          <w:sz w:val="30"/>
          <w:szCs w:val="30"/>
        </w:rPr>
        <w:t>加强宣传，确保覆盖</w:t>
      </w:r>
    </w:p>
    <w:p w:rsidR="00D76CD8" w:rsidRPr="00801A8F" w:rsidRDefault="004A3807" w:rsidP="003C7337">
      <w:pPr>
        <w:snapToGrid w:val="0"/>
        <w:spacing w:line="560" w:lineRule="exact"/>
        <w:ind w:firstLineChars="200" w:firstLine="600"/>
        <w:rPr>
          <w:rStyle w:val="NormalCharacter"/>
          <w:rFonts w:ascii="Times New Roman" w:eastAsia="仿宋_GB2312" w:hAnsi="Times New Roman"/>
          <w:sz w:val="30"/>
          <w:szCs w:val="30"/>
        </w:rPr>
      </w:pPr>
      <w:r w:rsidRPr="00801A8F">
        <w:rPr>
          <w:rStyle w:val="NormalCharacter"/>
          <w:rFonts w:ascii="Times New Roman" w:eastAsia="仿宋_GB2312" w:hAnsi="Times New Roman"/>
          <w:sz w:val="30"/>
          <w:szCs w:val="30"/>
        </w:rPr>
        <w:t>要对此次活动大力宣传，充分调动广大学生的学习积极性和主动性，切实保障参与人数，增强广大学生维护国家安全的意识和能力。</w:t>
      </w:r>
    </w:p>
    <w:p w:rsidR="00D76CD8" w:rsidRPr="00801A8F" w:rsidRDefault="004A3807" w:rsidP="003C7337">
      <w:pPr>
        <w:snapToGrid w:val="0"/>
        <w:spacing w:line="560" w:lineRule="exact"/>
        <w:ind w:firstLineChars="200" w:firstLine="600"/>
        <w:rPr>
          <w:rStyle w:val="NormalCharacter"/>
          <w:rFonts w:ascii="Times New Roman" w:eastAsia="仿宋_GB2312" w:hAnsi="Times New Roman"/>
          <w:sz w:val="30"/>
          <w:szCs w:val="30"/>
        </w:rPr>
      </w:pPr>
      <w:r w:rsidRPr="00801A8F">
        <w:rPr>
          <w:rStyle w:val="NormalCharacter"/>
          <w:rFonts w:ascii="Times New Roman" w:eastAsia="仿宋_GB2312" w:hAnsi="Times New Roman"/>
          <w:sz w:val="30"/>
          <w:szCs w:val="30"/>
        </w:rPr>
        <w:t>4</w:t>
      </w:r>
      <w:r w:rsidR="00801A8F" w:rsidRPr="00801A8F">
        <w:rPr>
          <w:rStyle w:val="NormalCharacter"/>
          <w:rFonts w:ascii="Times New Roman" w:eastAsia="仿宋_GB2312" w:hAnsi="Times New Roman"/>
          <w:sz w:val="30"/>
          <w:szCs w:val="30"/>
        </w:rPr>
        <w:t>.</w:t>
      </w:r>
      <w:r w:rsidRPr="00801A8F">
        <w:rPr>
          <w:rStyle w:val="NormalCharacter"/>
          <w:rFonts w:ascii="Times New Roman" w:eastAsia="仿宋_GB2312" w:hAnsi="Times New Roman"/>
          <w:sz w:val="30"/>
          <w:szCs w:val="30"/>
        </w:rPr>
        <w:t>认真总结，及时反馈</w:t>
      </w:r>
    </w:p>
    <w:p w:rsidR="00CE4AEC" w:rsidRDefault="004A3807" w:rsidP="00CE4AEC">
      <w:pPr>
        <w:snapToGrid w:val="0"/>
        <w:spacing w:line="560" w:lineRule="exact"/>
        <w:ind w:firstLineChars="200" w:firstLine="600"/>
        <w:rPr>
          <w:rStyle w:val="NormalCharacter"/>
          <w:rFonts w:ascii="Times New Roman" w:eastAsia="仿宋_GB2312" w:hAnsi="Times New Roman"/>
          <w:sz w:val="30"/>
          <w:szCs w:val="30"/>
        </w:rPr>
      </w:pPr>
      <w:r w:rsidRPr="00801A8F">
        <w:rPr>
          <w:rStyle w:val="NormalCharacter"/>
          <w:rFonts w:ascii="Times New Roman" w:eastAsia="仿宋_GB2312" w:hAnsi="Times New Roman"/>
          <w:sz w:val="30"/>
          <w:szCs w:val="30"/>
        </w:rPr>
        <w:t>要注意收集活动素材、并对此次教育活动开展情况包括组织形式、活动时间、参与人数及存在的问题进行认真总结，积累经验，按时向总部反馈。</w:t>
      </w:r>
    </w:p>
    <w:p w:rsidR="00D76CD8" w:rsidRPr="00CE4AEC" w:rsidRDefault="00771DB0" w:rsidP="00CE4AEC">
      <w:pPr>
        <w:snapToGrid w:val="0"/>
        <w:spacing w:line="560" w:lineRule="exact"/>
        <w:ind w:firstLineChars="200" w:firstLine="600"/>
        <w:rPr>
          <w:rStyle w:val="NormalCharacter"/>
          <w:rFonts w:ascii="Times New Roman" w:eastAsia="仿宋_GB2312" w:hAnsi="Times New Roman"/>
          <w:sz w:val="30"/>
          <w:szCs w:val="30"/>
        </w:rPr>
      </w:pPr>
      <w:r>
        <w:rPr>
          <w:rStyle w:val="NormalCharacter"/>
          <w:rFonts w:ascii="Times New Roman" w:eastAsia="黑体" w:hAnsi="Times New Roman" w:hint="eastAsia"/>
          <w:sz w:val="30"/>
          <w:szCs w:val="30"/>
        </w:rPr>
        <w:t>五</w:t>
      </w:r>
      <w:r w:rsidR="004A3807" w:rsidRPr="00801A8F">
        <w:rPr>
          <w:rStyle w:val="NormalCharacter"/>
          <w:rFonts w:ascii="Times New Roman" w:eastAsia="黑体" w:hAnsi="Times New Roman"/>
          <w:sz w:val="30"/>
          <w:szCs w:val="30"/>
        </w:rPr>
        <w:t>、报送材料</w:t>
      </w:r>
      <w:r>
        <w:rPr>
          <w:rStyle w:val="NormalCharacter"/>
          <w:rFonts w:ascii="Times New Roman" w:eastAsia="黑体" w:hAnsi="Times New Roman" w:hint="eastAsia"/>
          <w:sz w:val="30"/>
          <w:szCs w:val="30"/>
        </w:rPr>
        <w:t xml:space="preserve"> </w:t>
      </w:r>
    </w:p>
    <w:p w:rsidR="00D76CD8" w:rsidRPr="00801A8F" w:rsidRDefault="004A3807" w:rsidP="003C7337">
      <w:pPr>
        <w:snapToGrid w:val="0"/>
        <w:spacing w:line="560" w:lineRule="exact"/>
        <w:ind w:firstLineChars="200" w:firstLine="600"/>
        <w:rPr>
          <w:rStyle w:val="NormalCharacter"/>
          <w:rFonts w:ascii="Times New Roman" w:eastAsia="仿宋_GB2312" w:hAnsi="Times New Roman"/>
          <w:sz w:val="30"/>
          <w:szCs w:val="30"/>
        </w:rPr>
      </w:pPr>
      <w:r w:rsidRPr="00801A8F">
        <w:rPr>
          <w:rStyle w:val="NormalCharacter"/>
          <w:rFonts w:ascii="Times New Roman" w:eastAsia="仿宋_GB2312" w:hAnsi="Times New Roman"/>
          <w:sz w:val="30"/>
          <w:szCs w:val="30"/>
        </w:rPr>
        <w:t>1.</w:t>
      </w:r>
      <w:r w:rsidRPr="00801A8F">
        <w:rPr>
          <w:rStyle w:val="NormalCharacter"/>
          <w:rFonts w:ascii="Times New Roman" w:eastAsia="仿宋_GB2312" w:hAnsi="Times New Roman"/>
          <w:sz w:val="30"/>
          <w:szCs w:val="30"/>
        </w:rPr>
        <w:t>情况总结。（</w:t>
      </w:r>
      <w:r w:rsidRPr="00801A8F">
        <w:rPr>
          <w:rStyle w:val="NormalCharacter"/>
          <w:rFonts w:ascii="Times New Roman" w:eastAsia="仿宋_GB2312" w:hAnsi="Times New Roman"/>
          <w:sz w:val="30"/>
          <w:szCs w:val="30"/>
        </w:rPr>
        <w:t>1000</w:t>
      </w:r>
      <w:r w:rsidRPr="00801A8F">
        <w:rPr>
          <w:rStyle w:val="NormalCharacter"/>
          <w:rFonts w:ascii="Times New Roman" w:eastAsia="仿宋_GB2312" w:hAnsi="Times New Roman"/>
          <w:sz w:val="30"/>
          <w:szCs w:val="30"/>
        </w:rPr>
        <w:t>字以内）</w:t>
      </w:r>
    </w:p>
    <w:p w:rsidR="00D76CD8" w:rsidRPr="00801A8F" w:rsidRDefault="004A3807" w:rsidP="003C7337">
      <w:pPr>
        <w:snapToGrid w:val="0"/>
        <w:spacing w:line="560" w:lineRule="exact"/>
        <w:ind w:firstLineChars="200" w:firstLine="600"/>
        <w:rPr>
          <w:rStyle w:val="NormalCharacter"/>
          <w:rFonts w:ascii="Times New Roman" w:eastAsia="仿宋_GB2312" w:hAnsi="Times New Roman"/>
          <w:sz w:val="30"/>
          <w:szCs w:val="30"/>
        </w:rPr>
      </w:pPr>
      <w:r w:rsidRPr="00801A8F">
        <w:rPr>
          <w:rStyle w:val="NormalCharacter"/>
          <w:rFonts w:ascii="Times New Roman" w:eastAsia="仿宋_GB2312" w:hAnsi="Times New Roman"/>
          <w:sz w:val="30"/>
          <w:szCs w:val="30"/>
        </w:rPr>
        <w:t>2.</w:t>
      </w:r>
      <w:r w:rsidRPr="00801A8F">
        <w:rPr>
          <w:rStyle w:val="NormalCharacter"/>
          <w:rFonts w:ascii="Times New Roman" w:eastAsia="仿宋_GB2312" w:hAnsi="Times New Roman"/>
          <w:sz w:val="30"/>
          <w:szCs w:val="30"/>
        </w:rPr>
        <w:t>参与人数统计表。（见附表）</w:t>
      </w:r>
    </w:p>
    <w:p w:rsidR="00D76CD8" w:rsidRPr="00801A8F" w:rsidRDefault="004A3807" w:rsidP="003C7337">
      <w:pPr>
        <w:snapToGrid w:val="0"/>
        <w:spacing w:line="560" w:lineRule="exact"/>
        <w:ind w:firstLineChars="200" w:firstLine="600"/>
        <w:rPr>
          <w:rStyle w:val="NormalCharacter"/>
          <w:rFonts w:ascii="Times New Roman" w:eastAsia="仿宋_GB2312" w:hAnsi="Times New Roman"/>
          <w:sz w:val="30"/>
          <w:szCs w:val="30"/>
        </w:rPr>
      </w:pPr>
      <w:r w:rsidRPr="00801A8F">
        <w:rPr>
          <w:rStyle w:val="NormalCharacter"/>
          <w:rFonts w:ascii="Times New Roman" w:eastAsia="仿宋_GB2312" w:hAnsi="Times New Roman"/>
          <w:sz w:val="30"/>
          <w:szCs w:val="30"/>
        </w:rPr>
        <w:t>3.</w:t>
      </w:r>
      <w:r w:rsidRPr="00801A8F">
        <w:rPr>
          <w:rStyle w:val="NormalCharacter"/>
          <w:rFonts w:ascii="Times New Roman" w:eastAsia="仿宋_GB2312" w:hAnsi="Times New Roman"/>
          <w:sz w:val="30"/>
          <w:szCs w:val="30"/>
        </w:rPr>
        <w:t>组织活动的图片或视频资料。（照片请以单独图片格式发送，请勿截图，分辨率不低于</w:t>
      </w:r>
      <w:r w:rsidRPr="00801A8F">
        <w:rPr>
          <w:rStyle w:val="NormalCharacter"/>
          <w:rFonts w:ascii="Times New Roman" w:eastAsia="仿宋_GB2312" w:hAnsi="Times New Roman"/>
          <w:sz w:val="30"/>
          <w:szCs w:val="30"/>
        </w:rPr>
        <w:t>300dpi</w:t>
      </w:r>
      <w:r w:rsidRPr="00801A8F">
        <w:rPr>
          <w:rStyle w:val="NormalCharacter"/>
          <w:rFonts w:ascii="Times New Roman" w:eastAsia="仿宋_GB2312" w:hAnsi="Times New Roman"/>
          <w:sz w:val="30"/>
          <w:szCs w:val="30"/>
        </w:rPr>
        <w:t>；视频格式为</w:t>
      </w:r>
      <w:r w:rsidRPr="00801A8F">
        <w:rPr>
          <w:rStyle w:val="NormalCharacter"/>
          <w:rFonts w:ascii="Times New Roman" w:eastAsia="仿宋_GB2312" w:hAnsi="Times New Roman"/>
          <w:sz w:val="30"/>
          <w:szCs w:val="30"/>
        </w:rPr>
        <w:t>MP4</w:t>
      </w:r>
      <w:r w:rsidRPr="00801A8F">
        <w:rPr>
          <w:rStyle w:val="NormalCharacter"/>
          <w:rFonts w:ascii="Times New Roman" w:eastAsia="仿宋_GB2312" w:hAnsi="Times New Roman"/>
          <w:sz w:val="30"/>
          <w:szCs w:val="30"/>
        </w:rPr>
        <w:t>，时长在</w:t>
      </w:r>
      <w:r w:rsidRPr="00801A8F">
        <w:rPr>
          <w:rStyle w:val="NormalCharacter"/>
          <w:rFonts w:ascii="Times New Roman" w:eastAsia="仿宋_GB2312" w:hAnsi="Times New Roman"/>
          <w:sz w:val="30"/>
          <w:szCs w:val="30"/>
        </w:rPr>
        <w:t>10</w:t>
      </w:r>
      <w:r w:rsidRPr="00801A8F">
        <w:rPr>
          <w:rStyle w:val="NormalCharacter"/>
          <w:rFonts w:ascii="Times New Roman" w:eastAsia="仿宋_GB2312" w:hAnsi="Times New Roman"/>
          <w:sz w:val="30"/>
          <w:szCs w:val="30"/>
        </w:rPr>
        <w:t>分钟以内）</w:t>
      </w:r>
    </w:p>
    <w:p w:rsidR="00D76CD8" w:rsidRPr="00801A8F" w:rsidRDefault="004A3807" w:rsidP="003C7337">
      <w:pPr>
        <w:snapToGrid w:val="0"/>
        <w:spacing w:line="560" w:lineRule="exact"/>
        <w:ind w:firstLineChars="200" w:firstLine="600"/>
        <w:rPr>
          <w:rStyle w:val="NormalCharacter"/>
          <w:rFonts w:ascii="Times New Roman" w:hAnsi="Times New Roman"/>
          <w:sz w:val="28"/>
          <w:szCs w:val="28"/>
        </w:rPr>
        <w:sectPr w:rsidR="00D76CD8" w:rsidRPr="00801A8F" w:rsidSect="003E5C6D">
          <w:footerReference w:type="default" r:id="rId7"/>
          <w:pgSz w:w="11906" w:h="16838"/>
          <w:pgMar w:top="1814" w:right="1588" w:bottom="1588" w:left="1588" w:header="851" w:footer="992" w:gutter="0"/>
          <w:cols w:space="425"/>
          <w:titlePg/>
          <w:docGrid w:type="lines" w:linePitch="312"/>
        </w:sectPr>
      </w:pPr>
      <w:r w:rsidRPr="00801A8F">
        <w:rPr>
          <w:rStyle w:val="NormalCharacter"/>
          <w:rFonts w:ascii="Times New Roman" w:eastAsia="仿宋_GB2312" w:hAnsi="Times New Roman"/>
          <w:sz w:val="30"/>
          <w:szCs w:val="30"/>
        </w:rPr>
        <w:t>附表：</w:t>
      </w:r>
      <w:r w:rsidRPr="00801A8F">
        <w:rPr>
          <w:rStyle w:val="NormalCharacter"/>
          <w:rFonts w:ascii="Times New Roman" w:eastAsia="仿宋_GB2312" w:hAnsi="Times New Roman"/>
          <w:sz w:val="30"/>
          <w:szCs w:val="30"/>
        </w:rPr>
        <w:t>“</w:t>
      </w:r>
      <w:r w:rsidRPr="00801A8F">
        <w:rPr>
          <w:rStyle w:val="NormalCharacter"/>
          <w:rFonts w:ascii="Times New Roman" w:eastAsia="仿宋_GB2312" w:hAnsi="Times New Roman"/>
          <w:sz w:val="30"/>
          <w:szCs w:val="30"/>
        </w:rPr>
        <w:t>全民国家安全教育日</w:t>
      </w:r>
      <w:r w:rsidRPr="00801A8F">
        <w:rPr>
          <w:rStyle w:val="NormalCharacter"/>
          <w:rFonts w:ascii="Times New Roman" w:eastAsia="仿宋_GB2312" w:hAnsi="Times New Roman"/>
          <w:sz w:val="30"/>
          <w:szCs w:val="30"/>
        </w:rPr>
        <w:t>”</w:t>
      </w:r>
      <w:r w:rsidRPr="00801A8F">
        <w:rPr>
          <w:rStyle w:val="NormalCharacter"/>
          <w:rFonts w:ascii="Times New Roman" w:eastAsia="仿宋_GB2312" w:hAnsi="Times New Roman"/>
          <w:sz w:val="30"/>
          <w:szCs w:val="30"/>
        </w:rPr>
        <w:t>活动参与学生人数统计表</w:t>
      </w:r>
    </w:p>
    <w:p w:rsidR="00CE4AEC" w:rsidRDefault="004A3807" w:rsidP="003E5C6D">
      <w:pPr>
        <w:snapToGrid w:val="0"/>
        <w:spacing w:line="560" w:lineRule="exact"/>
        <w:ind w:firstLineChars="200" w:firstLine="560"/>
        <w:rPr>
          <w:rStyle w:val="NormalCharacter"/>
          <w:rFonts w:ascii="Times New Roman" w:hAnsi="Times New Roman"/>
          <w:b/>
          <w:sz w:val="30"/>
          <w:szCs w:val="30"/>
        </w:rPr>
      </w:pPr>
      <w:r w:rsidRPr="00801A8F">
        <w:rPr>
          <w:rStyle w:val="NormalCharacter"/>
          <w:rFonts w:ascii="Times New Roman" w:hAnsi="Times New Roman"/>
          <w:sz w:val="28"/>
          <w:szCs w:val="28"/>
        </w:rPr>
        <w:lastRenderedPageBreak/>
        <w:t>附表：</w:t>
      </w:r>
      <w:r w:rsidRPr="00801A8F">
        <w:rPr>
          <w:rStyle w:val="NormalCharacter"/>
          <w:rFonts w:ascii="Times New Roman" w:hAnsi="Times New Roman"/>
          <w:sz w:val="28"/>
          <w:szCs w:val="28"/>
        </w:rPr>
        <w:t xml:space="preserve">            </w:t>
      </w:r>
      <w:r w:rsidRPr="00801A8F">
        <w:rPr>
          <w:rStyle w:val="NormalCharacter"/>
          <w:rFonts w:ascii="Times New Roman" w:hAnsi="Times New Roman"/>
          <w:b/>
          <w:sz w:val="30"/>
          <w:szCs w:val="30"/>
        </w:rPr>
        <w:t xml:space="preserve"> </w:t>
      </w:r>
    </w:p>
    <w:p w:rsidR="00D76CD8" w:rsidRPr="00801A8F" w:rsidRDefault="004A3807" w:rsidP="00CE4AEC">
      <w:pPr>
        <w:snapToGrid w:val="0"/>
        <w:spacing w:line="560" w:lineRule="exact"/>
        <w:jc w:val="center"/>
        <w:rPr>
          <w:rStyle w:val="NormalCharacter"/>
          <w:rFonts w:ascii="Times New Roman" w:hAnsi="Times New Roman"/>
          <w:sz w:val="28"/>
          <w:szCs w:val="28"/>
        </w:rPr>
      </w:pPr>
      <w:r w:rsidRPr="00801A8F">
        <w:rPr>
          <w:rStyle w:val="NormalCharacter"/>
          <w:rFonts w:ascii="Times New Roman" w:hAnsi="Times New Roman"/>
          <w:b/>
          <w:sz w:val="30"/>
          <w:szCs w:val="30"/>
        </w:rPr>
        <w:t>“</w:t>
      </w:r>
      <w:r w:rsidRPr="00801A8F">
        <w:rPr>
          <w:rStyle w:val="NormalCharacter"/>
          <w:rFonts w:ascii="Times New Roman" w:hAnsi="Times New Roman"/>
          <w:b/>
          <w:sz w:val="30"/>
          <w:szCs w:val="30"/>
        </w:rPr>
        <w:t>全民国家安全教育日</w:t>
      </w:r>
      <w:r w:rsidRPr="00801A8F">
        <w:rPr>
          <w:rStyle w:val="NormalCharacter"/>
          <w:rFonts w:ascii="Times New Roman" w:hAnsi="Times New Roman"/>
          <w:b/>
          <w:sz w:val="30"/>
          <w:szCs w:val="30"/>
        </w:rPr>
        <w:t>”</w:t>
      </w:r>
      <w:r w:rsidRPr="00801A8F">
        <w:rPr>
          <w:rStyle w:val="NormalCharacter"/>
          <w:rFonts w:ascii="Times New Roman" w:hAnsi="Times New Roman"/>
          <w:b/>
          <w:sz w:val="30"/>
          <w:szCs w:val="30"/>
        </w:rPr>
        <w:t>活动参与学生人数统计表</w:t>
      </w:r>
    </w:p>
    <w:p w:rsidR="00D76CD8" w:rsidRPr="00801A8F" w:rsidRDefault="004A3807" w:rsidP="004A3807">
      <w:pPr>
        <w:ind w:firstLineChars="250" w:firstLine="700"/>
        <w:rPr>
          <w:rStyle w:val="NormalCharacter"/>
          <w:rFonts w:ascii="Times New Roman" w:hAnsi="Times New Roman"/>
          <w:sz w:val="28"/>
          <w:szCs w:val="28"/>
        </w:rPr>
      </w:pPr>
      <w:r w:rsidRPr="00801A8F">
        <w:rPr>
          <w:rStyle w:val="NormalCharacter"/>
          <w:rFonts w:ascii="Times New Roman" w:hAnsi="Times New Roman"/>
          <w:sz w:val="28"/>
          <w:szCs w:val="28"/>
        </w:rPr>
        <w:t>分部、学院名称：</w:t>
      </w:r>
    </w:p>
    <w:p w:rsidR="00D76CD8" w:rsidRPr="00801A8F" w:rsidRDefault="004A3807" w:rsidP="004A3807">
      <w:pPr>
        <w:ind w:firstLineChars="300" w:firstLine="840"/>
        <w:rPr>
          <w:rStyle w:val="NormalCharacter"/>
          <w:rFonts w:ascii="Times New Roman" w:hAnsi="Times New Roman"/>
          <w:sz w:val="28"/>
          <w:szCs w:val="28"/>
        </w:rPr>
      </w:pPr>
      <w:r w:rsidRPr="00801A8F">
        <w:rPr>
          <w:rStyle w:val="NormalCharacter"/>
          <w:rFonts w:ascii="Times New Roman" w:hAnsi="Times New Roman"/>
          <w:sz w:val="28"/>
          <w:szCs w:val="28"/>
        </w:rPr>
        <w:t>（单位公章）</w:t>
      </w:r>
      <w:r w:rsidRPr="00801A8F">
        <w:rPr>
          <w:rStyle w:val="NormalCharacter"/>
          <w:rFonts w:ascii="Times New Roman" w:hAnsi="Times New Roman"/>
          <w:sz w:val="28"/>
          <w:szCs w:val="28"/>
        </w:rPr>
        <w:t xml:space="preserve">                                      </w:t>
      </w:r>
    </w:p>
    <w:tbl>
      <w:tblPr>
        <w:tblW w:w="136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23"/>
        <w:gridCol w:w="3409"/>
        <w:gridCol w:w="3410"/>
        <w:gridCol w:w="3410"/>
      </w:tblGrid>
      <w:tr w:rsidR="00D76CD8" w:rsidRPr="00801A8F">
        <w:tc>
          <w:tcPr>
            <w:tcW w:w="3423" w:type="dxa"/>
            <w:tcBorders>
              <w:top w:val="single" w:sz="4" w:space="0" w:color="000000"/>
              <w:left w:val="single" w:sz="4" w:space="0" w:color="000000"/>
              <w:bottom w:val="single" w:sz="4" w:space="0" w:color="000000"/>
              <w:right w:val="single" w:sz="4" w:space="0" w:color="000000"/>
            </w:tcBorders>
          </w:tcPr>
          <w:p w:rsidR="00D76CD8" w:rsidRPr="00801A8F" w:rsidRDefault="004A3807" w:rsidP="004A3807">
            <w:pPr>
              <w:ind w:firstLineChars="200" w:firstLine="562"/>
              <w:jc w:val="center"/>
              <w:rPr>
                <w:rStyle w:val="NormalCharacter"/>
                <w:rFonts w:ascii="Times New Roman" w:hAnsi="Times New Roman"/>
                <w:b/>
                <w:sz w:val="28"/>
                <w:szCs w:val="28"/>
              </w:rPr>
            </w:pPr>
            <w:r w:rsidRPr="00801A8F">
              <w:rPr>
                <w:rStyle w:val="NormalCharacter"/>
                <w:rFonts w:ascii="Times New Roman" w:hAnsi="Times New Roman"/>
                <w:b/>
                <w:sz w:val="28"/>
                <w:szCs w:val="28"/>
              </w:rPr>
              <w:t>分校名称</w:t>
            </w:r>
          </w:p>
        </w:tc>
        <w:tc>
          <w:tcPr>
            <w:tcW w:w="3409" w:type="dxa"/>
            <w:tcBorders>
              <w:top w:val="single" w:sz="4" w:space="0" w:color="000000"/>
              <w:left w:val="single" w:sz="4" w:space="0" w:color="000000"/>
              <w:bottom w:val="single" w:sz="4" w:space="0" w:color="000000"/>
              <w:right w:val="single" w:sz="4" w:space="0" w:color="000000"/>
            </w:tcBorders>
          </w:tcPr>
          <w:p w:rsidR="00D76CD8" w:rsidRPr="00801A8F" w:rsidRDefault="004A3807" w:rsidP="004A3807">
            <w:pPr>
              <w:jc w:val="center"/>
              <w:rPr>
                <w:rStyle w:val="NormalCharacter"/>
                <w:rFonts w:ascii="Times New Roman" w:hAnsi="Times New Roman"/>
                <w:b/>
                <w:sz w:val="28"/>
                <w:szCs w:val="28"/>
              </w:rPr>
            </w:pPr>
            <w:r w:rsidRPr="00801A8F">
              <w:rPr>
                <w:rStyle w:val="NormalCharacter"/>
                <w:rFonts w:ascii="Times New Roman" w:hAnsi="Times New Roman"/>
                <w:b/>
                <w:sz w:val="28"/>
                <w:szCs w:val="28"/>
              </w:rPr>
              <w:t>网上参与人数</w:t>
            </w:r>
          </w:p>
        </w:tc>
        <w:tc>
          <w:tcPr>
            <w:tcW w:w="3410" w:type="dxa"/>
            <w:tcBorders>
              <w:top w:val="single" w:sz="4" w:space="0" w:color="000000"/>
              <w:left w:val="single" w:sz="4" w:space="0" w:color="000000"/>
              <w:bottom w:val="single" w:sz="4" w:space="0" w:color="000000"/>
              <w:right w:val="single" w:sz="4" w:space="0" w:color="000000"/>
            </w:tcBorders>
          </w:tcPr>
          <w:p w:rsidR="00D76CD8" w:rsidRPr="00801A8F" w:rsidRDefault="004A3807" w:rsidP="004A3807">
            <w:pPr>
              <w:jc w:val="center"/>
              <w:rPr>
                <w:rStyle w:val="NormalCharacter"/>
                <w:rFonts w:ascii="Times New Roman" w:hAnsi="Times New Roman"/>
                <w:b/>
                <w:sz w:val="28"/>
                <w:szCs w:val="28"/>
              </w:rPr>
            </w:pPr>
            <w:r w:rsidRPr="00801A8F">
              <w:rPr>
                <w:rStyle w:val="NormalCharacter"/>
                <w:rFonts w:ascii="Times New Roman" w:hAnsi="Times New Roman"/>
                <w:b/>
                <w:sz w:val="28"/>
                <w:szCs w:val="28"/>
              </w:rPr>
              <w:t>现场参与人数</w:t>
            </w:r>
          </w:p>
        </w:tc>
        <w:tc>
          <w:tcPr>
            <w:tcW w:w="3410" w:type="dxa"/>
            <w:tcBorders>
              <w:top w:val="single" w:sz="4" w:space="0" w:color="000000"/>
              <w:left w:val="single" w:sz="4" w:space="0" w:color="000000"/>
              <w:bottom w:val="single" w:sz="4" w:space="0" w:color="000000"/>
              <w:right w:val="single" w:sz="4" w:space="0" w:color="000000"/>
            </w:tcBorders>
          </w:tcPr>
          <w:p w:rsidR="00D76CD8" w:rsidRPr="00801A8F" w:rsidRDefault="004A3807" w:rsidP="004A3807">
            <w:pPr>
              <w:jc w:val="center"/>
              <w:rPr>
                <w:rStyle w:val="NormalCharacter"/>
                <w:rFonts w:ascii="Times New Roman" w:hAnsi="Times New Roman"/>
                <w:b/>
                <w:sz w:val="28"/>
                <w:szCs w:val="28"/>
              </w:rPr>
            </w:pPr>
            <w:r w:rsidRPr="00801A8F">
              <w:rPr>
                <w:rStyle w:val="NormalCharacter"/>
                <w:rFonts w:ascii="Times New Roman" w:hAnsi="Times New Roman"/>
                <w:b/>
                <w:sz w:val="28"/>
                <w:szCs w:val="28"/>
              </w:rPr>
              <w:t>总计</w:t>
            </w:r>
          </w:p>
        </w:tc>
      </w:tr>
      <w:tr w:rsidR="00D76CD8" w:rsidRPr="00801A8F">
        <w:tc>
          <w:tcPr>
            <w:tcW w:w="3423" w:type="dxa"/>
            <w:tcBorders>
              <w:top w:val="single" w:sz="4" w:space="0" w:color="000000"/>
              <w:left w:val="single" w:sz="4" w:space="0" w:color="000000"/>
              <w:bottom w:val="single" w:sz="4" w:space="0" w:color="000000"/>
              <w:right w:val="single" w:sz="4" w:space="0" w:color="000000"/>
            </w:tcBorders>
          </w:tcPr>
          <w:p w:rsidR="00D76CD8" w:rsidRPr="00801A8F" w:rsidRDefault="00D76CD8" w:rsidP="004A3807">
            <w:pPr>
              <w:jc w:val="center"/>
              <w:rPr>
                <w:rStyle w:val="NormalCharacter"/>
                <w:rFonts w:ascii="Times New Roman" w:hAnsi="Times New Roman"/>
                <w:sz w:val="28"/>
                <w:szCs w:val="28"/>
              </w:rPr>
            </w:pPr>
          </w:p>
        </w:tc>
        <w:tc>
          <w:tcPr>
            <w:tcW w:w="3409" w:type="dxa"/>
            <w:tcBorders>
              <w:top w:val="single" w:sz="4" w:space="0" w:color="000000"/>
              <w:left w:val="single" w:sz="4" w:space="0" w:color="000000"/>
              <w:bottom w:val="single" w:sz="4" w:space="0" w:color="000000"/>
              <w:right w:val="single" w:sz="4" w:space="0" w:color="000000"/>
            </w:tcBorders>
          </w:tcPr>
          <w:p w:rsidR="00D76CD8" w:rsidRPr="00801A8F" w:rsidRDefault="00D76CD8" w:rsidP="004A3807">
            <w:pPr>
              <w:jc w:val="center"/>
              <w:rPr>
                <w:rStyle w:val="NormalCharacter"/>
                <w:rFonts w:ascii="Times New Roman" w:hAnsi="Times New Roman"/>
                <w:sz w:val="28"/>
                <w:szCs w:val="28"/>
              </w:rPr>
            </w:pPr>
          </w:p>
        </w:tc>
        <w:tc>
          <w:tcPr>
            <w:tcW w:w="3410" w:type="dxa"/>
            <w:tcBorders>
              <w:top w:val="single" w:sz="4" w:space="0" w:color="000000"/>
              <w:left w:val="single" w:sz="4" w:space="0" w:color="000000"/>
              <w:bottom w:val="single" w:sz="4" w:space="0" w:color="000000"/>
              <w:right w:val="single" w:sz="4" w:space="0" w:color="000000"/>
            </w:tcBorders>
          </w:tcPr>
          <w:p w:rsidR="00D76CD8" w:rsidRPr="00801A8F" w:rsidRDefault="00D76CD8" w:rsidP="004A3807">
            <w:pPr>
              <w:jc w:val="center"/>
              <w:rPr>
                <w:rStyle w:val="NormalCharacter"/>
                <w:rFonts w:ascii="Times New Roman" w:hAnsi="Times New Roman"/>
                <w:sz w:val="28"/>
                <w:szCs w:val="28"/>
              </w:rPr>
            </w:pPr>
          </w:p>
        </w:tc>
        <w:tc>
          <w:tcPr>
            <w:tcW w:w="3410" w:type="dxa"/>
            <w:tcBorders>
              <w:top w:val="single" w:sz="4" w:space="0" w:color="000000"/>
              <w:left w:val="single" w:sz="4" w:space="0" w:color="000000"/>
              <w:bottom w:val="single" w:sz="4" w:space="0" w:color="000000"/>
              <w:right w:val="single" w:sz="4" w:space="0" w:color="000000"/>
            </w:tcBorders>
          </w:tcPr>
          <w:p w:rsidR="00D76CD8" w:rsidRPr="00801A8F" w:rsidRDefault="00D76CD8" w:rsidP="004A3807">
            <w:pPr>
              <w:jc w:val="center"/>
              <w:rPr>
                <w:rStyle w:val="NormalCharacter"/>
                <w:rFonts w:ascii="Times New Roman" w:hAnsi="Times New Roman"/>
                <w:sz w:val="28"/>
                <w:szCs w:val="28"/>
              </w:rPr>
            </w:pPr>
          </w:p>
        </w:tc>
      </w:tr>
      <w:tr w:rsidR="00D76CD8" w:rsidRPr="00801A8F">
        <w:tc>
          <w:tcPr>
            <w:tcW w:w="3423" w:type="dxa"/>
            <w:tcBorders>
              <w:top w:val="single" w:sz="4" w:space="0" w:color="000000"/>
              <w:left w:val="single" w:sz="4" w:space="0" w:color="000000"/>
              <w:bottom w:val="single" w:sz="4" w:space="0" w:color="000000"/>
              <w:right w:val="single" w:sz="4" w:space="0" w:color="000000"/>
            </w:tcBorders>
          </w:tcPr>
          <w:p w:rsidR="00D76CD8" w:rsidRPr="00801A8F" w:rsidRDefault="00D76CD8" w:rsidP="004A3807">
            <w:pPr>
              <w:jc w:val="center"/>
              <w:rPr>
                <w:rStyle w:val="NormalCharacter"/>
                <w:rFonts w:ascii="Times New Roman" w:hAnsi="Times New Roman"/>
                <w:sz w:val="28"/>
                <w:szCs w:val="28"/>
              </w:rPr>
            </w:pPr>
          </w:p>
        </w:tc>
        <w:tc>
          <w:tcPr>
            <w:tcW w:w="3409" w:type="dxa"/>
            <w:tcBorders>
              <w:top w:val="single" w:sz="4" w:space="0" w:color="000000"/>
              <w:left w:val="single" w:sz="4" w:space="0" w:color="000000"/>
              <w:bottom w:val="single" w:sz="4" w:space="0" w:color="000000"/>
              <w:right w:val="single" w:sz="4" w:space="0" w:color="000000"/>
            </w:tcBorders>
          </w:tcPr>
          <w:p w:rsidR="00D76CD8" w:rsidRPr="00801A8F" w:rsidRDefault="00D76CD8" w:rsidP="004A3807">
            <w:pPr>
              <w:jc w:val="center"/>
              <w:rPr>
                <w:rStyle w:val="NormalCharacter"/>
                <w:rFonts w:ascii="Times New Roman" w:hAnsi="Times New Roman"/>
                <w:sz w:val="28"/>
                <w:szCs w:val="28"/>
              </w:rPr>
            </w:pPr>
          </w:p>
        </w:tc>
        <w:tc>
          <w:tcPr>
            <w:tcW w:w="3410" w:type="dxa"/>
            <w:tcBorders>
              <w:top w:val="single" w:sz="4" w:space="0" w:color="000000"/>
              <w:left w:val="single" w:sz="4" w:space="0" w:color="000000"/>
              <w:bottom w:val="single" w:sz="4" w:space="0" w:color="000000"/>
              <w:right w:val="single" w:sz="4" w:space="0" w:color="000000"/>
            </w:tcBorders>
          </w:tcPr>
          <w:p w:rsidR="00D76CD8" w:rsidRPr="00801A8F" w:rsidRDefault="00D76CD8" w:rsidP="004A3807">
            <w:pPr>
              <w:jc w:val="center"/>
              <w:rPr>
                <w:rStyle w:val="NormalCharacter"/>
                <w:rFonts w:ascii="Times New Roman" w:hAnsi="Times New Roman"/>
                <w:sz w:val="28"/>
                <w:szCs w:val="28"/>
              </w:rPr>
            </w:pPr>
          </w:p>
        </w:tc>
        <w:tc>
          <w:tcPr>
            <w:tcW w:w="3410" w:type="dxa"/>
            <w:tcBorders>
              <w:top w:val="single" w:sz="4" w:space="0" w:color="000000"/>
              <w:left w:val="single" w:sz="4" w:space="0" w:color="000000"/>
              <w:bottom w:val="single" w:sz="4" w:space="0" w:color="000000"/>
              <w:right w:val="single" w:sz="4" w:space="0" w:color="000000"/>
            </w:tcBorders>
          </w:tcPr>
          <w:p w:rsidR="00D76CD8" w:rsidRPr="00801A8F" w:rsidRDefault="00D76CD8" w:rsidP="004A3807">
            <w:pPr>
              <w:jc w:val="center"/>
              <w:rPr>
                <w:rStyle w:val="NormalCharacter"/>
                <w:rFonts w:ascii="Times New Roman" w:hAnsi="Times New Roman"/>
                <w:sz w:val="28"/>
                <w:szCs w:val="28"/>
              </w:rPr>
            </w:pPr>
          </w:p>
        </w:tc>
      </w:tr>
      <w:tr w:rsidR="00D76CD8" w:rsidRPr="00801A8F">
        <w:tc>
          <w:tcPr>
            <w:tcW w:w="3423" w:type="dxa"/>
            <w:tcBorders>
              <w:top w:val="single" w:sz="4" w:space="0" w:color="000000"/>
              <w:left w:val="single" w:sz="4" w:space="0" w:color="000000"/>
              <w:bottom w:val="single" w:sz="4" w:space="0" w:color="000000"/>
              <w:right w:val="single" w:sz="4" w:space="0" w:color="000000"/>
            </w:tcBorders>
          </w:tcPr>
          <w:p w:rsidR="00D76CD8" w:rsidRPr="00801A8F" w:rsidRDefault="00D76CD8" w:rsidP="004A3807">
            <w:pPr>
              <w:jc w:val="center"/>
              <w:rPr>
                <w:rStyle w:val="NormalCharacter"/>
                <w:rFonts w:ascii="Times New Roman" w:hAnsi="Times New Roman"/>
                <w:sz w:val="28"/>
                <w:szCs w:val="28"/>
              </w:rPr>
            </w:pPr>
          </w:p>
        </w:tc>
        <w:tc>
          <w:tcPr>
            <w:tcW w:w="3409" w:type="dxa"/>
            <w:tcBorders>
              <w:top w:val="single" w:sz="4" w:space="0" w:color="000000"/>
              <w:left w:val="single" w:sz="4" w:space="0" w:color="000000"/>
              <w:bottom w:val="single" w:sz="4" w:space="0" w:color="000000"/>
              <w:right w:val="single" w:sz="4" w:space="0" w:color="000000"/>
            </w:tcBorders>
          </w:tcPr>
          <w:p w:rsidR="00D76CD8" w:rsidRPr="00801A8F" w:rsidRDefault="00D76CD8" w:rsidP="004A3807">
            <w:pPr>
              <w:jc w:val="center"/>
              <w:rPr>
                <w:rStyle w:val="NormalCharacter"/>
                <w:rFonts w:ascii="Times New Roman" w:hAnsi="Times New Roman"/>
                <w:sz w:val="28"/>
                <w:szCs w:val="28"/>
              </w:rPr>
            </w:pPr>
          </w:p>
        </w:tc>
        <w:tc>
          <w:tcPr>
            <w:tcW w:w="3410" w:type="dxa"/>
            <w:tcBorders>
              <w:top w:val="single" w:sz="4" w:space="0" w:color="000000"/>
              <w:left w:val="single" w:sz="4" w:space="0" w:color="000000"/>
              <w:bottom w:val="single" w:sz="4" w:space="0" w:color="000000"/>
              <w:right w:val="single" w:sz="4" w:space="0" w:color="000000"/>
            </w:tcBorders>
          </w:tcPr>
          <w:p w:rsidR="00D76CD8" w:rsidRPr="00801A8F" w:rsidRDefault="00D76CD8" w:rsidP="004A3807">
            <w:pPr>
              <w:jc w:val="center"/>
              <w:rPr>
                <w:rStyle w:val="NormalCharacter"/>
                <w:rFonts w:ascii="Times New Roman" w:hAnsi="Times New Roman"/>
                <w:sz w:val="28"/>
                <w:szCs w:val="28"/>
              </w:rPr>
            </w:pPr>
          </w:p>
        </w:tc>
        <w:tc>
          <w:tcPr>
            <w:tcW w:w="3410" w:type="dxa"/>
            <w:tcBorders>
              <w:top w:val="single" w:sz="4" w:space="0" w:color="000000"/>
              <w:left w:val="single" w:sz="4" w:space="0" w:color="000000"/>
              <w:bottom w:val="single" w:sz="4" w:space="0" w:color="000000"/>
              <w:right w:val="single" w:sz="4" w:space="0" w:color="000000"/>
            </w:tcBorders>
          </w:tcPr>
          <w:p w:rsidR="00D76CD8" w:rsidRPr="00801A8F" w:rsidRDefault="00D76CD8" w:rsidP="004A3807">
            <w:pPr>
              <w:jc w:val="center"/>
              <w:rPr>
                <w:rStyle w:val="NormalCharacter"/>
                <w:rFonts w:ascii="Times New Roman" w:hAnsi="Times New Roman"/>
                <w:sz w:val="28"/>
                <w:szCs w:val="28"/>
              </w:rPr>
            </w:pPr>
          </w:p>
        </w:tc>
      </w:tr>
      <w:tr w:rsidR="00D76CD8" w:rsidRPr="00801A8F">
        <w:tc>
          <w:tcPr>
            <w:tcW w:w="3423" w:type="dxa"/>
            <w:tcBorders>
              <w:top w:val="single" w:sz="4" w:space="0" w:color="000000"/>
              <w:left w:val="single" w:sz="4" w:space="0" w:color="000000"/>
              <w:bottom w:val="single" w:sz="4" w:space="0" w:color="000000"/>
              <w:right w:val="single" w:sz="4" w:space="0" w:color="000000"/>
            </w:tcBorders>
          </w:tcPr>
          <w:p w:rsidR="00D76CD8" w:rsidRPr="00801A8F" w:rsidRDefault="00D76CD8" w:rsidP="004A3807">
            <w:pPr>
              <w:jc w:val="center"/>
              <w:rPr>
                <w:rStyle w:val="NormalCharacter"/>
                <w:rFonts w:ascii="Times New Roman" w:hAnsi="Times New Roman"/>
                <w:sz w:val="28"/>
                <w:szCs w:val="28"/>
              </w:rPr>
            </w:pPr>
          </w:p>
        </w:tc>
        <w:tc>
          <w:tcPr>
            <w:tcW w:w="3409" w:type="dxa"/>
            <w:tcBorders>
              <w:top w:val="single" w:sz="4" w:space="0" w:color="000000"/>
              <w:left w:val="single" w:sz="4" w:space="0" w:color="000000"/>
              <w:bottom w:val="single" w:sz="4" w:space="0" w:color="000000"/>
              <w:right w:val="single" w:sz="4" w:space="0" w:color="000000"/>
            </w:tcBorders>
          </w:tcPr>
          <w:p w:rsidR="00D76CD8" w:rsidRPr="00801A8F" w:rsidRDefault="00D76CD8" w:rsidP="004A3807">
            <w:pPr>
              <w:jc w:val="center"/>
              <w:rPr>
                <w:rStyle w:val="NormalCharacter"/>
                <w:rFonts w:ascii="Times New Roman" w:hAnsi="Times New Roman"/>
                <w:sz w:val="28"/>
                <w:szCs w:val="28"/>
              </w:rPr>
            </w:pPr>
          </w:p>
        </w:tc>
        <w:tc>
          <w:tcPr>
            <w:tcW w:w="3410" w:type="dxa"/>
            <w:tcBorders>
              <w:top w:val="single" w:sz="4" w:space="0" w:color="000000"/>
              <w:left w:val="single" w:sz="4" w:space="0" w:color="000000"/>
              <w:bottom w:val="single" w:sz="4" w:space="0" w:color="000000"/>
              <w:right w:val="single" w:sz="4" w:space="0" w:color="000000"/>
            </w:tcBorders>
          </w:tcPr>
          <w:p w:rsidR="00D76CD8" w:rsidRPr="00801A8F" w:rsidRDefault="00D76CD8" w:rsidP="004A3807">
            <w:pPr>
              <w:jc w:val="center"/>
              <w:rPr>
                <w:rStyle w:val="NormalCharacter"/>
                <w:rFonts w:ascii="Times New Roman" w:hAnsi="Times New Roman"/>
                <w:sz w:val="28"/>
                <w:szCs w:val="28"/>
              </w:rPr>
            </w:pPr>
          </w:p>
        </w:tc>
        <w:tc>
          <w:tcPr>
            <w:tcW w:w="3410" w:type="dxa"/>
            <w:tcBorders>
              <w:top w:val="single" w:sz="4" w:space="0" w:color="000000"/>
              <w:left w:val="single" w:sz="4" w:space="0" w:color="000000"/>
              <w:bottom w:val="single" w:sz="4" w:space="0" w:color="000000"/>
              <w:right w:val="single" w:sz="4" w:space="0" w:color="000000"/>
            </w:tcBorders>
          </w:tcPr>
          <w:p w:rsidR="00D76CD8" w:rsidRPr="00801A8F" w:rsidRDefault="00D76CD8" w:rsidP="004A3807">
            <w:pPr>
              <w:jc w:val="center"/>
              <w:rPr>
                <w:rStyle w:val="NormalCharacter"/>
                <w:rFonts w:ascii="Times New Roman" w:hAnsi="Times New Roman"/>
                <w:sz w:val="28"/>
                <w:szCs w:val="28"/>
              </w:rPr>
            </w:pPr>
          </w:p>
        </w:tc>
      </w:tr>
      <w:tr w:rsidR="00D76CD8" w:rsidRPr="00801A8F">
        <w:tc>
          <w:tcPr>
            <w:tcW w:w="3423" w:type="dxa"/>
            <w:tcBorders>
              <w:top w:val="single" w:sz="4" w:space="0" w:color="000000"/>
              <w:left w:val="single" w:sz="4" w:space="0" w:color="000000"/>
              <w:bottom w:val="single" w:sz="4" w:space="0" w:color="000000"/>
              <w:right w:val="single" w:sz="4" w:space="0" w:color="000000"/>
            </w:tcBorders>
          </w:tcPr>
          <w:p w:rsidR="00D76CD8" w:rsidRPr="00801A8F" w:rsidRDefault="004A3807" w:rsidP="004A3807">
            <w:pPr>
              <w:jc w:val="center"/>
              <w:rPr>
                <w:rStyle w:val="NormalCharacter"/>
                <w:rFonts w:ascii="Times New Roman" w:hAnsi="Times New Roman"/>
                <w:sz w:val="28"/>
                <w:szCs w:val="28"/>
              </w:rPr>
            </w:pPr>
            <w:r w:rsidRPr="00801A8F">
              <w:rPr>
                <w:rStyle w:val="NormalCharacter"/>
                <w:rFonts w:ascii="Times New Roman" w:hAnsi="Times New Roman"/>
                <w:sz w:val="28"/>
                <w:szCs w:val="28"/>
              </w:rPr>
              <w:t>……</w:t>
            </w:r>
          </w:p>
        </w:tc>
        <w:tc>
          <w:tcPr>
            <w:tcW w:w="3409" w:type="dxa"/>
            <w:tcBorders>
              <w:top w:val="single" w:sz="4" w:space="0" w:color="000000"/>
              <w:left w:val="single" w:sz="4" w:space="0" w:color="000000"/>
              <w:bottom w:val="single" w:sz="4" w:space="0" w:color="000000"/>
              <w:right w:val="single" w:sz="4" w:space="0" w:color="000000"/>
            </w:tcBorders>
          </w:tcPr>
          <w:p w:rsidR="00D76CD8" w:rsidRPr="00801A8F" w:rsidRDefault="00D76CD8" w:rsidP="004A3807">
            <w:pPr>
              <w:jc w:val="center"/>
              <w:rPr>
                <w:rStyle w:val="NormalCharacter"/>
                <w:rFonts w:ascii="Times New Roman" w:hAnsi="Times New Roman"/>
                <w:sz w:val="28"/>
                <w:szCs w:val="28"/>
              </w:rPr>
            </w:pPr>
          </w:p>
        </w:tc>
        <w:tc>
          <w:tcPr>
            <w:tcW w:w="3410" w:type="dxa"/>
            <w:tcBorders>
              <w:top w:val="single" w:sz="4" w:space="0" w:color="000000"/>
              <w:left w:val="single" w:sz="4" w:space="0" w:color="000000"/>
              <w:bottom w:val="single" w:sz="4" w:space="0" w:color="000000"/>
              <w:right w:val="single" w:sz="4" w:space="0" w:color="000000"/>
            </w:tcBorders>
          </w:tcPr>
          <w:p w:rsidR="00D76CD8" w:rsidRPr="00801A8F" w:rsidRDefault="00D76CD8" w:rsidP="004A3807">
            <w:pPr>
              <w:jc w:val="center"/>
              <w:rPr>
                <w:rStyle w:val="NormalCharacter"/>
                <w:rFonts w:ascii="Times New Roman" w:hAnsi="Times New Roman"/>
                <w:sz w:val="28"/>
                <w:szCs w:val="28"/>
              </w:rPr>
            </w:pPr>
          </w:p>
        </w:tc>
        <w:tc>
          <w:tcPr>
            <w:tcW w:w="3410" w:type="dxa"/>
            <w:tcBorders>
              <w:top w:val="single" w:sz="4" w:space="0" w:color="000000"/>
              <w:left w:val="single" w:sz="4" w:space="0" w:color="000000"/>
              <w:bottom w:val="single" w:sz="4" w:space="0" w:color="000000"/>
              <w:right w:val="single" w:sz="4" w:space="0" w:color="000000"/>
            </w:tcBorders>
          </w:tcPr>
          <w:p w:rsidR="00D76CD8" w:rsidRPr="00801A8F" w:rsidRDefault="00D76CD8" w:rsidP="004A3807">
            <w:pPr>
              <w:jc w:val="center"/>
              <w:rPr>
                <w:rStyle w:val="NormalCharacter"/>
                <w:rFonts w:ascii="Times New Roman" w:hAnsi="Times New Roman"/>
                <w:sz w:val="28"/>
                <w:szCs w:val="28"/>
              </w:rPr>
            </w:pPr>
          </w:p>
        </w:tc>
      </w:tr>
      <w:tr w:rsidR="00D76CD8" w:rsidRPr="00801A8F">
        <w:tc>
          <w:tcPr>
            <w:tcW w:w="3423" w:type="dxa"/>
            <w:tcBorders>
              <w:top w:val="single" w:sz="4" w:space="0" w:color="000000"/>
              <w:left w:val="single" w:sz="4" w:space="0" w:color="000000"/>
              <w:bottom w:val="single" w:sz="4" w:space="0" w:color="000000"/>
              <w:right w:val="single" w:sz="4" w:space="0" w:color="000000"/>
            </w:tcBorders>
          </w:tcPr>
          <w:p w:rsidR="00D76CD8" w:rsidRPr="00801A8F" w:rsidRDefault="004A3807" w:rsidP="004A3807">
            <w:pPr>
              <w:jc w:val="center"/>
              <w:rPr>
                <w:rStyle w:val="NormalCharacter"/>
                <w:rFonts w:ascii="Times New Roman" w:hAnsi="Times New Roman"/>
                <w:sz w:val="28"/>
                <w:szCs w:val="28"/>
              </w:rPr>
            </w:pPr>
            <w:r w:rsidRPr="00801A8F">
              <w:rPr>
                <w:rStyle w:val="NormalCharacter"/>
                <w:rFonts w:ascii="Times New Roman" w:hAnsi="Times New Roman"/>
                <w:sz w:val="28"/>
                <w:szCs w:val="28"/>
              </w:rPr>
              <w:t>分部参与人数总计</w:t>
            </w:r>
          </w:p>
        </w:tc>
        <w:tc>
          <w:tcPr>
            <w:tcW w:w="3409" w:type="dxa"/>
            <w:tcBorders>
              <w:top w:val="single" w:sz="4" w:space="0" w:color="000000"/>
              <w:left w:val="single" w:sz="4" w:space="0" w:color="000000"/>
              <w:bottom w:val="single" w:sz="4" w:space="0" w:color="000000"/>
              <w:right w:val="single" w:sz="4" w:space="0" w:color="000000"/>
            </w:tcBorders>
          </w:tcPr>
          <w:p w:rsidR="00D76CD8" w:rsidRPr="00801A8F" w:rsidRDefault="00D76CD8" w:rsidP="004A3807">
            <w:pPr>
              <w:jc w:val="center"/>
              <w:rPr>
                <w:rStyle w:val="NormalCharacter"/>
                <w:rFonts w:ascii="Times New Roman" w:hAnsi="Times New Roman"/>
                <w:sz w:val="28"/>
                <w:szCs w:val="28"/>
              </w:rPr>
            </w:pPr>
          </w:p>
        </w:tc>
        <w:tc>
          <w:tcPr>
            <w:tcW w:w="3410" w:type="dxa"/>
            <w:tcBorders>
              <w:top w:val="single" w:sz="4" w:space="0" w:color="000000"/>
              <w:left w:val="single" w:sz="4" w:space="0" w:color="000000"/>
              <w:bottom w:val="single" w:sz="4" w:space="0" w:color="000000"/>
              <w:right w:val="single" w:sz="4" w:space="0" w:color="000000"/>
            </w:tcBorders>
          </w:tcPr>
          <w:p w:rsidR="00D76CD8" w:rsidRPr="00801A8F" w:rsidRDefault="00D76CD8" w:rsidP="004A3807">
            <w:pPr>
              <w:jc w:val="center"/>
              <w:rPr>
                <w:rStyle w:val="NormalCharacter"/>
                <w:rFonts w:ascii="Times New Roman" w:hAnsi="Times New Roman"/>
                <w:sz w:val="28"/>
                <w:szCs w:val="28"/>
              </w:rPr>
            </w:pPr>
          </w:p>
        </w:tc>
        <w:tc>
          <w:tcPr>
            <w:tcW w:w="3410" w:type="dxa"/>
            <w:tcBorders>
              <w:top w:val="single" w:sz="4" w:space="0" w:color="000000"/>
              <w:left w:val="single" w:sz="4" w:space="0" w:color="000000"/>
              <w:bottom w:val="single" w:sz="4" w:space="0" w:color="000000"/>
              <w:right w:val="single" w:sz="4" w:space="0" w:color="000000"/>
            </w:tcBorders>
          </w:tcPr>
          <w:p w:rsidR="00D76CD8" w:rsidRPr="00801A8F" w:rsidRDefault="00D76CD8" w:rsidP="004A3807">
            <w:pPr>
              <w:jc w:val="center"/>
              <w:rPr>
                <w:rStyle w:val="NormalCharacter"/>
                <w:rFonts w:ascii="Times New Roman" w:hAnsi="Times New Roman"/>
                <w:sz w:val="28"/>
                <w:szCs w:val="28"/>
              </w:rPr>
            </w:pPr>
          </w:p>
        </w:tc>
      </w:tr>
    </w:tbl>
    <w:p w:rsidR="00D76CD8" w:rsidRPr="00801A8F" w:rsidRDefault="004A3807" w:rsidP="004A3807">
      <w:pPr>
        <w:ind w:firstLine="570"/>
        <w:rPr>
          <w:rStyle w:val="NormalCharacter"/>
          <w:rFonts w:ascii="Times New Roman" w:hAnsi="Times New Roman"/>
          <w:sz w:val="28"/>
          <w:szCs w:val="28"/>
        </w:rPr>
      </w:pPr>
      <w:r w:rsidRPr="00801A8F">
        <w:rPr>
          <w:rStyle w:val="NormalCharacter"/>
          <w:rFonts w:ascii="Times New Roman" w:hAnsi="Times New Roman"/>
          <w:sz w:val="28"/>
          <w:szCs w:val="28"/>
        </w:rPr>
        <w:t>注：</w:t>
      </w:r>
      <w:r w:rsidRPr="00801A8F">
        <w:rPr>
          <w:rStyle w:val="NormalCharacter"/>
          <w:rFonts w:ascii="Times New Roman" w:hAnsi="Times New Roman"/>
          <w:sz w:val="28"/>
          <w:szCs w:val="28"/>
        </w:rPr>
        <w:t>1.</w:t>
      </w:r>
      <w:r w:rsidRPr="00801A8F">
        <w:rPr>
          <w:rStyle w:val="NormalCharacter"/>
          <w:rFonts w:ascii="Times New Roman" w:hAnsi="Times New Roman"/>
          <w:sz w:val="28"/>
          <w:szCs w:val="28"/>
        </w:rPr>
        <w:t>参与人数不得少于在校生的</w:t>
      </w:r>
      <w:r w:rsidRPr="00801A8F">
        <w:rPr>
          <w:rStyle w:val="NormalCharacter"/>
          <w:rFonts w:ascii="Times New Roman" w:hAnsi="Times New Roman"/>
          <w:sz w:val="28"/>
          <w:szCs w:val="28"/>
        </w:rPr>
        <w:t>80%</w:t>
      </w:r>
      <w:r w:rsidRPr="00801A8F">
        <w:rPr>
          <w:rStyle w:val="NormalCharacter"/>
          <w:rFonts w:ascii="Times New Roman" w:hAnsi="Times New Roman"/>
          <w:sz w:val="28"/>
          <w:szCs w:val="28"/>
        </w:rPr>
        <w:t>。</w:t>
      </w:r>
    </w:p>
    <w:p w:rsidR="00D76CD8" w:rsidRPr="00801A8F" w:rsidRDefault="004A3807" w:rsidP="004A3807">
      <w:pPr>
        <w:ind w:firstLineChars="400" w:firstLine="1120"/>
        <w:rPr>
          <w:rStyle w:val="NormalCharacter"/>
          <w:rFonts w:ascii="Times New Roman" w:hAnsi="Times New Roman"/>
          <w:sz w:val="28"/>
          <w:szCs w:val="28"/>
        </w:rPr>
      </w:pPr>
      <w:r w:rsidRPr="00801A8F">
        <w:rPr>
          <w:rStyle w:val="NormalCharacter"/>
          <w:rFonts w:ascii="Times New Roman" w:hAnsi="Times New Roman"/>
          <w:sz w:val="28"/>
          <w:szCs w:val="28"/>
        </w:rPr>
        <w:t>2.</w:t>
      </w:r>
      <w:r w:rsidRPr="00801A8F">
        <w:rPr>
          <w:rStyle w:val="NormalCharacter"/>
          <w:rFonts w:ascii="Times New Roman" w:hAnsi="Times New Roman"/>
          <w:sz w:val="28"/>
          <w:szCs w:val="28"/>
        </w:rPr>
        <w:t>数据真实，不得弄虚作假。</w:t>
      </w:r>
    </w:p>
    <w:p w:rsidR="00D74F37" w:rsidRPr="00801A8F" w:rsidRDefault="004A3807" w:rsidP="00124194">
      <w:pPr>
        <w:ind w:firstLineChars="400" w:firstLine="1120"/>
        <w:rPr>
          <w:rFonts w:ascii="Times New Roman" w:hAnsi="Times New Roman"/>
        </w:rPr>
      </w:pPr>
      <w:r w:rsidRPr="00801A8F">
        <w:rPr>
          <w:rStyle w:val="NormalCharacter"/>
          <w:rFonts w:ascii="Times New Roman" w:hAnsi="Times New Roman"/>
          <w:sz w:val="28"/>
          <w:szCs w:val="28"/>
        </w:rPr>
        <w:t>3.</w:t>
      </w:r>
      <w:r w:rsidRPr="00801A8F">
        <w:rPr>
          <w:rStyle w:val="NormalCharacter"/>
          <w:rFonts w:ascii="Times New Roman" w:hAnsi="Times New Roman"/>
          <w:sz w:val="28"/>
          <w:szCs w:val="28"/>
        </w:rPr>
        <w:t>统计表请盖章后扫描上传。</w:t>
      </w:r>
    </w:p>
    <w:sectPr w:rsidR="00D74F37" w:rsidRPr="00801A8F" w:rsidSect="00C3040E">
      <w:headerReference w:type="even" r:id="rId8"/>
      <w:headerReference w:type="default" r:id="rId9"/>
      <w:footerReference w:type="even" r:id="rId10"/>
      <w:footerReference w:type="default" r:id="rId11"/>
      <w:headerReference w:type="first" r:id="rId12"/>
      <w:footerReference w:type="first" r:id="rId13"/>
      <w:pgSz w:w="16838" w:h="11906"/>
      <w:pgMar w:top="1588" w:right="1814" w:bottom="1588" w:left="1588" w:header="851" w:footer="992" w:gutter="0"/>
      <w:pgNumType w:start="6"/>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9DE" w:rsidRDefault="009639DE">
      <w:r>
        <w:separator/>
      </w:r>
    </w:p>
  </w:endnote>
  <w:endnote w:type="continuationSeparator" w:id="0">
    <w:p w:rsidR="009639DE" w:rsidRDefault="009639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altName w:val="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6D" w:rsidRDefault="003E5C6D">
    <w:pPr>
      <w:pStyle w:val="a5"/>
      <w:jc w:val="center"/>
    </w:pPr>
  </w:p>
  <w:p w:rsidR="003E5C6D" w:rsidRDefault="003E5C6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6D" w:rsidRDefault="003E5C6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CD8" w:rsidRDefault="00D76CD8">
    <w:pPr>
      <w:pStyle w:val="a5"/>
      <w:jc w:val="center"/>
      <w:rPr>
        <w:rStyle w:val="NormalCharacter"/>
      </w:rPr>
    </w:pPr>
  </w:p>
  <w:p w:rsidR="00D76CD8" w:rsidRDefault="00D76CD8">
    <w:pPr>
      <w:pStyle w:val="a5"/>
      <w:rPr>
        <w:rStyle w:val="NormalCharacter"/>
      </w:rPr>
    </w:pPr>
  </w:p>
  <w:p w:rsidR="00D76CD8" w:rsidRDefault="00D76CD8">
    <w:pPr>
      <w:rPr>
        <w:rStyle w:val="NormalCharacter"/>
      </w:rPr>
    </w:pPr>
    <w:r>
      <w:br w:type="page"/>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2CF" w:rsidRDefault="003212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9DE" w:rsidRDefault="009639DE">
      <w:r>
        <w:separator/>
      </w:r>
    </w:p>
  </w:footnote>
  <w:footnote w:type="continuationSeparator" w:id="0">
    <w:p w:rsidR="009639DE" w:rsidRDefault="009639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6D" w:rsidRDefault="003E5C6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6D" w:rsidRDefault="003E5C6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6D" w:rsidRDefault="003E5C6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noPunctuationKerning/>
  <w:characterSpacingControl w:val="doNotCompress"/>
  <w:hdrShapeDefaults>
    <o:shapedefaults v:ext="edit" spidmax="11266"/>
  </w:hdrShapeDefaults>
  <w:footnotePr>
    <w:footnote w:id="-1"/>
    <w:footnote w:id="0"/>
  </w:footnotePr>
  <w:endnotePr>
    <w:endnote w:id="-1"/>
    <w:endnote w:id="0"/>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D76CD8"/>
    <w:rsid w:val="00007B46"/>
    <w:rsid w:val="00071CDB"/>
    <w:rsid w:val="00124194"/>
    <w:rsid w:val="00151169"/>
    <w:rsid w:val="001E51F2"/>
    <w:rsid w:val="0026009C"/>
    <w:rsid w:val="00293D30"/>
    <w:rsid w:val="002A5021"/>
    <w:rsid w:val="003212CF"/>
    <w:rsid w:val="00330189"/>
    <w:rsid w:val="0039727D"/>
    <w:rsid w:val="003C7337"/>
    <w:rsid w:val="003E5C6D"/>
    <w:rsid w:val="004A3807"/>
    <w:rsid w:val="004D2A99"/>
    <w:rsid w:val="00522F47"/>
    <w:rsid w:val="0056474B"/>
    <w:rsid w:val="006572E5"/>
    <w:rsid w:val="00771DB0"/>
    <w:rsid w:val="00801A8F"/>
    <w:rsid w:val="00870587"/>
    <w:rsid w:val="009639DE"/>
    <w:rsid w:val="00BA1C41"/>
    <w:rsid w:val="00C3040E"/>
    <w:rsid w:val="00C36BD5"/>
    <w:rsid w:val="00CE4AEC"/>
    <w:rsid w:val="00D42B00"/>
    <w:rsid w:val="00D74F37"/>
    <w:rsid w:val="00D76CD8"/>
    <w:rsid w:val="00E06085"/>
    <w:rsid w:val="00E636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3040E"/>
    <w:pPr>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rsid w:val="00C3040E"/>
  </w:style>
  <w:style w:type="table" w:customStyle="1" w:styleId="TableNormal">
    <w:name w:val="TableNormal"/>
    <w:semiHidden/>
    <w:rsid w:val="00C3040E"/>
    <w:tblPr>
      <w:tblCellMar>
        <w:top w:w="0" w:type="dxa"/>
        <w:left w:w="0" w:type="dxa"/>
        <w:bottom w:w="0" w:type="dxa"/>
        <w:right w:w="0" w:type="dxa"/>
      </w:tblCellMar>
    </w:tblPr>
  </w:style>
  <w:style w:type="numbering" w:customStyle="1" w:styleId="NormalList">
    <w:name w:val="NormalList"/>
    <w:semiHidden/>
    <w:rsid w:val="00C3040E"/>
  </w:style>
  <w:style w:type="character" w:styleId="a3">
    <w:name w:val="Hyperlink"/>
    <w:rsid w:val="00C3040E"/>
    <w:rPr>
      <w:color w:val="0000FF"/>
      <w:u w:val="single"/>
    </w:rPr>
  </w:style>
  <w:style w:type="table" w:customStyle="1" w:styleId="TableGrid">
    <w:name w:val="TableGrid"/>
    <w:basedOn w:val="TableNormal"/>
    <w:rsid w:val="00C3040E"/>
    <w:tblPr>
      <w:tblCellMar>
        <w:top w:w="0" w:type="dxa"/>
        <w:left w:w="0" w:type="dxa"/>
        <w:bottom w:w="0" w:type="dxa"/>
        <w:right w:w="0" w:type="dxa"/>
      </w:tblCellMar>
    </w:tblPr>
  </w:style>
  <w:style w:type="paragraph" w:styleId="a4">
    <w:name w:val="header"/>
    <w:basedOn w:val="a"/>
    <w:link w:val="Char"/>
    <w:rsid w:val="00C3040E"/>
    <w:pPr>
      <w:pBdr>
        <w:bottom w:val="single" w:sz="6" w:space="1" w:color="000000"/>
      </w:pBdr>
      <w:tabs>
        <w:tab w:val="right" w:pos="4153"/>
        <w:tab w:val="left" w:leader="heavy" w:pos="8306"/>
      </w:tabs>
      <w:snapToGrid w:val="0"/>
      <w:jc w:val="center"/>
    </w:pPr>
    <w:rPr>
      <w:sz w:val="18"/>
      <w:szCs w:val="18"/>
    </w:rPr>
  </w:style>
  <w:style w:type="character" w:customStyle="1" w:styleId="Char">
    <w:name w:val="页眉 Char"/>
    <w:link w:val="a4"/>
    <w:rsid w:val="00C3040E"/>
    <w:rPr>
      <w:kern w:val="2"/>
      <w:sz w:val="18"/>
      <w:szCs w:val="18"/>
    </w:rPr>
  </w:style>
  <w:style w:type="paragraph" w:styleId="a5">
    <w:name w:val="footer"/>
    <w:basedOn w:val="a"/>
    <w:link w:val="Char0"/>
    <w:uiPriority w:val="99"/>
    <w:rsid w:val="00C3040E"/>
    <w:pPr>
      <w:tabs>
        <w:tab w:val="right" w:pos="4153"/>
        <w:tab w:val="left" w:leader="heavy" w:pos="8306"/>
      </w:tabs>
      <w:snapToGrid w:val="0"/>
      <w:jc w:val="left"/>
    </w:pPr>
    <w:rPr>
      <w:sz w:val="18"/>
      <w:szCs w:val="18"/>
    </w:rPr>
  </w:style>
  <w:style w:type="character" w:customStyle="1" w:styleId="Char0">
    <w:name w:val="页脚 Char"/>
    <w:link w:val="a5"/>
    <w:uiPriority w:val="99"/>
    <w:rsid w:val="00C3040E"/>
    <w:rPr>
      <w:kern w:val="2"/>
      <w:sz w:val="18"/>
      <w:szCs w:val="18"/>
    </w:rPr>
  </w:style>
  <w:style w:type="paragraph" w:customStyle="1" w:styleId="Acetate">
    <w:name w:val="Acetate"/>
    <w:basedOn w:val="a"/>
    <w:link w:val="UserStyle2"/>
    <w:semiHidden/>
    <w:rsid w:val="00C3040E"/>
    <w:rPr>
      <w:sz w:val="18"/>
      <w:szCs w:val="18"/>
    </w:rPr>
  </w:style>
  <w:style w:type="character" w:customStyle="1" w:styleId="UserStyle2">
    <w:name w:val="UserStyle_2"/>
    <w:basedOn w:val="NormalCharacter"/>
    <w:link w:val="Acetate"/>
    <w:semiHidden/>
    <w:rsid w:val="00C3040E"/>
    <w:rPr>
      <w:kern w:val="2"/>
      <w:sz w:val="18"/>
      <w:szCs w:val="18"/>
    </w:rPr>
  </w:style>
  <w:style w:type="paragraph" w:styleId="a6">
    <w:name w:val="Balloon Text"/>
    <w:basedOn w:val="a"/>
    <w:link w:val="Char1"/>
    <w:uiPriority w:val="99"/>
    <w:semiHidden/>
    <w:unhideWhenUsed/>
    <w:rsid w:val="00801A8F"/>
    <w:rPr>
      <w:sz w:val="18"/>
      <w:szCs w:val="18"/>
    </w:rPr>
  </w:style>
  <w:style w:type="character" w:customStyle="1" w:styleId="Char1">
    <w:name w:val="批注框文本 Char"/>
    <w:basedOn w:val="a0"/>
    <w:link w:val="a6"/>
    <w:uiPriority w:val="99"/>
    <w:semiHidden/>
    <w:rsid w:val="00801A8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8C866-7F22-45E1-BD51-C72691100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sirong</dc:creator>
  <cp:lastModifiedBy>sirong</cp:lastModifiedBy>
  <cp:revision>4</cp:revision>
  <cp:lastPrinted>2019-03-21T03:14:00Z</cp:lastPrinted>
  <dcterms:created xsi:type="dcterms:W3CDTF">2019-04-03T02:18:00Z</dcterms:created>
  <dcterms:modified xsi:type="dcterms:W3CDTF">2019-04-03T06:53:00Z</dcterms:modified>
</cp:coreProperties>
</file>