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both"/>
        <w:textAlignment w:val="center"/>
        <w:rPr>
          <w:rFonts w:hint="eastAsia" w:ascii="宋体" w:hAnsi="宋体" w:eastAsia="宋体" w:cs="宋体"/>
          <w:b/>
          <w:color w:val="000000"/>
          <w:kern w:val="0"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color w:val="000000"/>
          <w:kern w:val="0"/>
          <w:sz w:val="36"/>
          <w:szCs w:val="36"/>
          <w:lang w:eastAsia="zh-CN"/>
        </w:rPr>
        <w:t>附件：</w:t>
      </w:r>
      <w:bookmarkStart w:id="0" w:name="_GoBack"/>
      <w:bookmarkEnd w:id="0"/>
    </w:p>
    <w:p>
      <w:pPr>
        <w:widowControl/>
        <w:jc w:val="center"/>
        <w:textAlignment w:val="center"/>
        <w:rPr>
          <w:rFonts w:ascii="宋体" w:hAnsi="宋体" w:eastAsia="宋体" w:cs="宋体"/>
          <w:b/>
          <w:color w:val="000000"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color w:val="000000"/>
          <w:kern w:val="0"/>
          <w:sz w:val="36"/>
          <w:szCs w:val="36"/>
        </w:rPr>
        <w:t>参会人员回执单</w:t>
      </w:r>
    </w:p>
    <w:p>
      <w:pPr>
        <w:widowControl/>
        <w:textAlignment w:val="center"/>
        <w:rPr>
          <w:rFonts w:ascii="宋体" w:hAnsi="宋体" w:eastAsia="宋体" w:cs="宋体"/>
          <w:b/>
          <w:color w:val="000000"/>
          <w:kern w:val="0"/>
          <w:sz w:val="36"/>
          <w:szCs w:val="36"/>
        </w:rPr>
      </w:pPr>
    </w:p>
    <w:tbl>
      <w:tblPr>
        <w:tblStyle w:val="4"/>
        <w:tblW w:w="1126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4"/>
        <w:gridCol w:w="2233"/>
        <w:gridCol w:w="1400"/>
        <w:gridCol w:w="1833"/>
        <w:gridCol w:w="2084"/>
        <w:gridCol w:w="23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  <w:jc w:val="center"/>
        </w:trPr>
        <w:tc>
          <w:tcPr>
            <w:tcW w:w="1334" w:type="dxa"/>
          </w:tcPr>
          <w:p>
            <w:pPr>
              <w:spacing w:line="600" w:lineRule="auto"/>
              <w:jc w:val="center"/>
              <w:rPr>
                <w:rFonts w:asciiTheme="minorEastAsia" w:hAnsiTheme="minorEastAsia"/>
                <w:b/>
                <w:bCs/>
                <w:sz w:val="32"/>
                <w:szCs w:val="32"/>
              </w:rPr>
            </w:pPr>
            <w:r>
              <w:rPr>
                <w:rFonts w:hint="eastAsia" w:asciiTheme="minorEastAsia" w:hAnsiTheme="minorEastAsia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2233" w:type="dxa"/>
          </w:tcPr>
          <w:p>
            <w:pPr>
              <w:spacing w:line="600" w:lineRule="auto"/>
              <w:jc w:val="center"/>
              <w:rPr>
                <w:rFonts w:asciiTheme="minorEastAsia" w:hAnsiTheme="minorEastAsia"/>
                <w:b/>
                <w:bCs/>
                <w:sz w:val="32"/>
                <w:szCs w:val="32"/>
              </w:rPr>
            </w:pPr>
            <w:r>
              <w:rPr>
                <w:rFonts w:hint="eastAsia" w:asciiTheme="minorEastAsia" w:hAnsiTheme="minorEastAsia"/>
                <w:b/>
                <w:bCs/>
                <w:sz w:val="32"/>
                <w:szCs w:val="32"/>
              </w:rPr>
              <w:t>单  位</w:t>
            </w:r>
          </w:p>
        </w:tc>
        <w:tc>
          <w:tcPr>
            <w:tcW w:w="1400" w:type="dxa"/>
          </w:tcPr>
          <w:p>
            <w:pPr>
              <w:spacing w:line="600" w:lineRule="auto"/>
              <w:jc w:val="center"/>
              <w:rPr>
                <w:rFonts w:asciiTheme="minorEastAsia" w:hAnsiTheme="minorEastAsia"/>
                <w:b/>
                <w:bCs/>
                <w:sz w:val="32"/>
                <w:szCs w:val="32"/>
              </w:rPr>
            </w:pPr>
            <w:r>
              <w:rPr>
                <w:rFonts w:hint="eastAsia" w:asciiTheme="minorEastAsia" w:hAnsiTheme="minorEastAsia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1833" w:type="dxa"/>
          </w:tcPr>
          <w:p>
            <w:pPr>
              <w:spacing w:line="600" w:lineRule="auto"/>
              <w:jc w:val="center"/>
              <w:rPr>
                <w:rFonts w:asciiTheme="minorEastAsia" w:hAnsiTheme="minorEastAsia"/>
                <w:b/>
                <w:bCs/>
                <w:sz w:val="32"/>
                <w:szCs w:val="32"/>
              </w:rPr>
            </w:pPr>
            <w:r>
              <w:rPr>
                <w:rFonts w:hint="eastAsia" w:asciiTheme="minorEastAsia" w:hAnsiTheme="minorEastAsia"/>
                <w:b/>
                <w:bCs/>
                <w:sz w:val="32"/>
                <w:szCs w:val="32"/>
              </w:rPr>
              <w:t>职务</w:t>
            </w:r>
          </w:p>
        </w:tc>
        <w:tc>
          <w:tcPr>
            <w:tcW w:w="2084" w:type="dxa"/>
          </w:tcPr>
          <w:p>
            <w:pPr>
              <w:spacing w:line="600" w:lineRule="auto"/>
              <w:jc w:val="center"/>
              <w:rPr>
                <w:rFonts w:asciiTheme="minorEastAsia" w:hAnsiTheme="minorEastAsia"/>
                <w:b/>
                <w:bCs/>
                <w:sz w:val="32"/>
                <w:szCs w:val="32"/>
              </w:rPr>
            </w:pPr>
            <w:r>
              <w:rPr>
                <w:rFonts w:hint="eastAsia" w:asciiTheme="minorEastAsia" w:hAnsiTheme="minorEastAsia"/>
                <w:b/>
                <w:bCs/>
                <w:sz w:val="32"/>
                <w:szCs w:val="32"/>
              </w:rPr>
              <w:t>联系电话</w:t>
            </w:r>
          </w:p>
        </w:tc>
        <w:tc>
          <w:tcPr>
            <w:tcW w:w="2383" w:type="dxa"/>
          </w:tcPr>
          <w:p>
            <w:pPr>
              <w:spacing w:line="600" w:lineRule="auto"/>
              <w:jc w:val="center"/>
              <w:rPr>
                <w:rFonts w:asciiTheme="minorEastAsia" w:hAnsiTheme="minorEastAsia"/>
                <w:b/>
                <w:bCs/>
                <w:sz w:val="32"/>
                <w:szCs w:val="32"/>
              </w:rPr>
            </w:pPr>
            <w:r>
              <w:rPr>
                <w:rFonts w:hint="eastAsia" w:asciiTheme="minorEastAsia" w:hAnsiTheme="minorEastAsia"/>
                <w:b/>
                <w:bCs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334" w:type="dxa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b/>
                <w:bCs/>
                <w:sz w:val="32"/>
                <w:szCs w:val="32"/>
              </w:rPr>
            </w:pPr>
            <w:r>
              <w:rPr>
                <w:rFonts w:hint="eastAsia" w:asciiTheme="minorEastAsia" w:hAnsiTheme="minorEastAsia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223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40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83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08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383" w:type="dxa"/>
          </w:tcPr>
          <w:p>
            <w:pPr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1334" w:type="dxa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b/>
                <w:bCs/>
                <w:sz w:val="32"/>
                <w:szCs w:val="32"/>
              </w:rPr>
            </w:pPr>
            <w:r>
              <w:rPr>
                <w:rFonts w:hint="eastAsia" w:asciiTheme="minorEastAsia" w:hAnsiTheme="minorEastAsia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223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40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83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08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383" w:type="dxa"/>
          </w:tcPr>
          <w:p>
            <w:pPr>
              <w:rPr>
                <w:rFonts w:asciiTheme="minorEastAsia" w:hAnsiTheme="minorEastAsia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FA1EC0"/>
    <w:rsid w:val="2E125842"/>
    <w:rsid w:val="4C5F5E0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野马·张</cp:lastModifiedBy>
  <cp:lastPrinted>2018-03-23T05:54:00Z</cp:lastPrinted>
  <dcterms:modified xsi:type="dcterms:W3CDTF">2018-03-26T07:50:28Z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