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38" w:rsidRPr="005B7138" w:rsidRDefault="005B7138" w:rsidP="005B7138">
      <w:pPr>
        <w:spacing w:line="560" w:lineRule="exact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 w:rsidRPr="005B7138">
        <w:rPr>
          <w:rFonts w:asciiTheme="minorEastAsia" w:hAnsiTheme="minorEastAsia" w:cstheme="minorEastAsia" w:hint="eastAsia"/>
          <w:b/>
          <w:bCs/>
          <w:sz w:val="32"/>
          <w:szCs w:val="32"/>
        </w:rPr>
        <w:t>吉林广播电视大学</w:t>
      </w:r>
    </w:p>
    <w:p w:rsidR="005B7138" w:rsidRPr="005B7138" w:rsidRDefault="005B7138" w:rsidP="005B7138">
      <w:pPr>
        <w:spacing w:line="560" w:lineRule="exact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 w:rsidRPr="005B7138">
        <w:rPr>
          <w:rFonts w:asciiTheme="minorEastAsia" w:hAnsiTheme="minorEastAsia" w:cstheme="minorEastAsia" w:hint="eastAsia"/>
          <w:b/>
          <w:bCs/>
          <w:sz w:val="32"/>
          <w:szCs w:val="32"/>
        </w:rPr>
        <w:t>2019年“喜迎校庆·书香校园”系列活动</w:t>
      </w:r>
    </w:p>
    <w:p w:rsidR="001B6F81" w:rsidRPr="001B6F81" w:rsidRDefault="005B7138" w:rsidP="001B6F81">
      <w:pPr>
        <w:pStyle w:val="a6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b/>
          <w:color w:val="555555"/>
          <w:sz w:val="28"/>
          <w:szCs w:val="28"/>
        </w:rPr>
      </w:pPr>
      <w:r>
        <w:rPr>
          <w:rFonts w:ascii="Helvetica" w:hAnsi="Helvetica" w:hint="eastAsia"/>
          <w:b/>
          <w:color w:val="555555"/>
          <w:sz w:val="28"/>
          <w:szCs w:val="28"/>
        </w:rPr>
        <w:t xml:space="preserve">                          </w:t>
      </w:r>
      <w:r>
        <w:rPr>
          <w:rFonts w:ascii="Helvetica" w:hAnsi="Helvetica" w:hint="eastAsia"/>
          <w:b/>
          <w:color w:val="555555"/>
          <w:sz w:val="28"/>
          <w:szCs w:val="28"/>
        </w:rPr>
        <w:t>——</w:t>
      </w:r>
      <w:proofErr w:type="gramStart"/>
      <w:r>
        <w:rPr>
          <w:rFonts w:ascii="Helvetica" w:hAnsi="Helvetica" w:hint="eastAsia"/>
          <w:b/>
          <w:color w:val="555555"/>
          <w:sz w:val="28"/>
          <w:szCs w:val="28"/>
        </w:rPr>
        <w:t>——</w:t>
      </w:r>
      <w:proofErr w:type="gramEnd"/>
      <w:r w:rsidR="006B7511" w:rsidRPr="005B7138">
        <w:rPr>
          <w:rFonts w:ascii="Helvetica" w:hAnsi="Helvetica"/>
          <w:b/>
          <w:color w:val="555555"/>
          <w:sz w:val="28"/>
          <w:szCs w:val="28"/>
        </w:rPr>
        <w:t>好书推荐</w:t>
      </w:r>
      <w:r w:rsidR="001B6F81" w:rsidRPr="005B7138">
        <w:rPr>
          <w:rFonts w:ascii="Helvetica" w:hAnsi="Helvetica"/>
          <w:b/>
          <w:color w:val="555555"/>
          <w:sz w:val="28"/>
          <w:szCs w:val="28"/>
        </w:rPr>
        <w:t>活动方案</w:t>
      </w:r>
    </w:p>
    <w:p w:rsidR="001B6F81" w:rsidRPr="00097C6F" w:rsidRDefault="001B6F81" w:rsidP="001B6F81">
      <w:pPr>
        <w:pStyle w:val="a6"/>
        <w:shd w:val="clear" w:color="auto" w:fill="FFFFFF"/>
        <w:spacing w:before="0" w:beforeAutospacing="0" w:after="0" w:afterAutospacing="0"/>
        <w:rPr>
          <w:rFonts w:ascii="Helvetica" w:hAnsi="Helvetica"/>
          <w:b/>
          <w:color w:val="555555"/>
          <w:sz w:val="28"/>
          <w:szCs w:val="28"/>
        </w:rPr>
      </w:pPr>
      <w:r w:rsidRPr="00097C6F">
        <w:rPr>
          <w:rFonts w:ascii="Helvetica" w:hAnsi="Helvetica"/>
          <w:b/>
          <w:color w:val="555555"/>
          <w:sz w:val="28"/>
          <w:szCs w:val="28"/>
        </w:rPr>
        <w:t>一、活动背景</w:t>
      </w:r>
    </w:p>
    <w:p w:rsidR="001B6F81" w:rsidRPr="001B6F81" w:rsidRDefault="001B6F81" w:rsidP="006B7511">
      <w:pPr>
        <w:pStyle w:val="a6"/>
        <w:shd w:val="clear" w:color="auto" w:fill="FFFFFF"/>
        <w:spacing w:before="0" w:beforeAutospacing="0" w:after="0" w:afterAutospacing="0"/>
        <w:ind w:firstLineChars="200" w:firstLine="560"/>
        <w:rPr>
          <w:rFonts w:ascii="Helvetica" w:hAnsi="Helvetica"/>
          <w:color w:val="555555"/>
          <w:sz w:val="28"/>
          <w:szCs w:val="28"/>
        </w:rPr>
      </w:pPr>
      <w:r w:rsidRPr="001B6F81">
        <w:rPr>
          <w:rFonts w:ascii="Helvetica" w:hAnsi="Helvetica"/>
          <w:color w:val="555555"/>
          <w:sz w:val="28"/>
          <w:szCs w:val="28"/>
        </w:rPr>
        <w:t>知识是人类进步的阶梯，知识的传播永远离不开书，每本书都有精华，每本书都有我们值得汲取的部分，如何让那些陌生的书籍成为</w:t>
      </w:r>
      <w:r w:rsidR="006B7511">
        <w:rPr>
          <w:rFonts w:ascii="Helvetica" w:hAnsi="Helvetica" w:hint="eastAsia"/>
          <w:color w:val="555555"/>
          <w:sz w:val="28"/>
          <w:szCs w:val="28"/>
        </w:rPr>
        <w:t>读者</w:t>
      </w:r>
      <w:r w:rsidRPr="001B6F81">
        <w:rPr>
          <w:rFonts w:ascii="Helvetica" w:hAnsi="Helvetica"/>
          <w:color w:val="555555"/>
          <w:sz w:val="28"/>
          <w:szCs w:val="28"/>
        </w:rPr>
        <w:t>喜爱，并产生共鸣的读物，让读书成为一种时尚。</w:t>
      </w:r>
    </w:p>
    <w:p w:rsidR="001B6F81" w:rsidRPr="00097C6F" w:rsidRDefault="001B6F81" w:rsidP="00097C6F">
      <w:pPr>
        <w:pStyle w:val="a6"/>
        <w:shd w:val="clear" w:color="auto" w:fill="FFFFFF"/>
        <w:spacing w:before="0" w:beforeAutospacing="0" w:after="0" w:afterAutospacing="0"/>
        <w:ind w:firstLineChars="150" w:firstLine="422"/>
        <w:rPr>
          <w:rFonts w:ascii="Helvetica" w:hAnsi="Helvetica"/>
          <w:b/>
          <w:color w:val="555555"/>
          <w:sz w:val="28"/>
          <w:szCs w:val="28"/>
        </w:rPr>
      </w:pPr>
      <w:r w:rsidRPr="00097C6F">
        <w:rPr>
          <w:rFonts w:ascii="Helvetica" w:hAnsi="Helvetica"/>
          <w:b/>
          <w:color w:val="555555"/>
          <w:sz w:val="28"/>
          <w:szCs w:val="28"/>
        </w:rPr>
        <w:t>二、活动目的</w:t>
      </w:r>
    </w:p>
    <w:p w:rsidR="00D31CD5" w:rsidRDefault="006B7511" w:rsidP="006B7511">
      <w:pPr>
        <w:pStyle w:val="a6"/>
        <w:shd w:val="clear" w:color="auto" w:fill="FFFFFF"/>
        <w:spacing w:before="0" w:beforeAutospacing="0" w:after="0" w:afterAutospacing="0"/>
        <w:ind w:firstLineChars="150" w:firstLine="420"/>
        <w:rPr>
          <w:rFonts w:ascii="Helvetica" w:hAnsi="Helvetica"/>
          <w:color w:val="555555"/>
          <w:sz w:val="28"/>
          <w:szCs w:val="28"/>
        </w:rPr>
      </w:pPr>
      <w:r>
        <w:rPr>
          <w:rFonts w:ascii="Helvetica" w:hAnsi="Helvetica" w:hint="eastAsia"/>
          <w:color w:val="555555"/>
          <w:sz w:val="28"/>
          <w:szCs w:val="28"/>
        </w:rPr>
        <w:t>让读者在好书推荐活动中了解更多有益的书籍，从而进一步提高阅读兴趣，养成良好的阅读习惯，丰富精神世界。通过好书推荐这个活动，让更多的师生走进图书馆，</w:t>
      </w:r>
      <w:r w:rsidR="00D31CD5" w:rsidRPr="001B6F81">
        <w:rPr>
          <w:rFonts w:ascii="Helvetica" w:hAnsi="Helvetica"/>
          <w:color w:val="555555"/>
          <w:sz w:val="28"/>
          <w:szCs w:val="28"/>
        </w:rPr>
        <w:t>读更多的书，让读书成为一种习惯。</w:t>
      </w:r>
    </w:p>
    <w:p w:rsidR="001B6F81" w:rsidRPr="00097C6F" w:rsidRDefault="001B6F81" w:rsidP="001B6F81">
      <w:pPr>
        <w:pStyle w:val="a6"/>
        <w:shd w:val="clear" w:color="auto" w:fill="FFFFFF"/>
        <w:spacing w:before="0" w:beforeAutospacing="0" w:after="0" w:afterAutospacing="0"/>
        <w:rPr>
          <w:rFonts w:ascii="Helvetica" w:hAnsi="Helvetica"/>
          <w:b/>
          <w:color w:val="555555"/>
          <w:sz w:val="28"/>
          <w:szCs w:val="28"/>
        </w:rPr>
      </w:pPr>
      <w:r w:rsidRPr="00097C6F">
        <w:rPr>
          <w:rFonts w:ascii="Helvetica" w:hAnsi="Helvetica"/>
          <w:b/>
          <w:color w:val="555555"/>
          <w:sz w:val="28"/>
          <w:szCs w:val="28"/>
        </w:rPr>
        <w:t>三、活动主题</w:t>
      </w:r>
    </w:p>
    <w:p w:rsidR="001B6F81" w:rsidRDefault="001B6F81" w:rsidP="00D31CD5">
      <w:pPr>
        <w:pStyle w:val="a6"/>
        <w:shd w:val="clear" w:color="auto" w:fill="FFFFFF"/>
        <w:spacing w:before="0" w:beforeAutospacing="0" w:after="0" w:afterAutospacing="0"/>
        <w:ind w:firstLineChars="200" w:firstLine="560"/>
        <w:rPr>
          <w:rFonts w:ascii="Helvetica" w:hAnsi="Helvetica"/>
          <w:color w:val="555555"/>
          <w:sz w:val="28"/>
          <w:szCs w:val="28"/>
        </w:rPr>
      </w:pPr>
      <w:r w:rsidRPr="001B6F81">
        <w:rPr>
          <w:rFonts w:ascii="Helvetica" w:hAnsi="Helvetica"/>
          <w:color w:val="555555"/>
          <w:sz w:val="28"/>
          <w:szCs w:val="28"/>
        </w:rPr>
        <w:t>好书共享，你我共阅</w:t>
      </w:r>
    </w:p>
    <w:p w:rsidR="00097C6F" w:rsidRPr="00097C6F" w:rsidRDefault="00097C6F" w:rsidP="00097C6F">
      <w:pPr>
        <w:pStyle w:val="a6"/>
        <w:shd w:val="clear" w:color="auto" w:fill="FFFFFF"/>
        <w:spacing w:before="0" w:beforeAutospacing="0" w:after="0" w:afterAutospacing="0"/>
        <w:rPr>
          <w:rFonts w:ascii="Helvetica" w:hAnsi="Helvetica"/>
          <w:b/>
          <w:color w:val="555555"/>
          <w:sz w:val="28"/>
          <w:szCs w:val="28"/>
        </w:rPr>
      </w:pPr>
      <w:r w:rsidRPr="00097C6F">
        <w:rPr>
          <w:rFonts w:ascii="Helvetica" w:hAnsi="Helvetica" w:hint="eastAsia"/>
          <w:b/>
          <w:color w:val="555555"/>
          <w:sz w:val="28"/>
          <w:szCs w:val="28"/>
        </w:rPr>
        <w:t>四、</w:t>
      </w:r>
      <w:r>
        <w:rPr>
          <w:rFonts w:ascii="Helvetica" w:hAnsi="Helvetica" w:hint="eastAsia"/>
          <w:b/>
          <w:color w:val="555555"/>
          <w:sz w:val="28"/>
          <w:szCs w:val="28"/>
        </w:rPr>
        <w:t>活动</w:t>
      </w:r>
      <w:r w:rsidRPr="00097C6F">
        <w:rPr>
          <w:rFonts w:ascii="Helvetica" w:hAnsi="Helvetica" w:hint="eastAsia"/>
          <w:b/>
          <w:color w:val="555555"/>
          <w:sz w:val="28"/>
          <w:szCs w:val="28"/>
        </w:rPr>
        <w:t>对象</w:t>
      </w:r>
    </w:p>
    <w:p w:rsidR="00097C6F" w:rsidRPr="001B6F81" w:rsidRDefault="00097C6F" w:rsidP="00097C6F">
      <w:pPr>
        <w:pStyle w:val="a6"/>
        <w:shd w:val="clear" w:color="auto" w:fill="FFFFFF"/>
        <w:spacing w:before="0" w:beforeAutospacing="0" w:after="0" w:afterAutospacing="0"/>
        <w:rPr>
          <w:rFonts w:ascii="Helvetica" w:hAnsi="Helvetica"/>
          <w:color w:val="555555"/>
          <w:sz w:val="28"/>
          <w:szCs w:val="28"/>
        </w:rPr>
      </w:pPr>
      <w:r>
        <w:rPr>
          <w:rFonts w:ascii="Helvetica" w:hAnsi="Helvetica" w:hint="eastAsia"/>
          <w:color w:val="555555"/>
          <w:sz w:val="28"/>
          <w:szCs w:val="28"/>
        </w:rPr>
        <w:t xml:space="preserve">    </w:t>
      </w:r>
      <w:r>
        <w:rPr>
          <w:rFonts w:ascii="Helvetica" w:hAnsi="Helvetica" w:hint="eastAsia"/>
          <w:color w:val="555555"/>
          <w:sz w:val="28"/>
          <w:szCs w:val="28"/>
        </w:rPr>
        <w:t>全省电大教职工</w:t>
      </w:r>
    </w:p>
    <w:p w:rsidR="00097C6F" w:rsidRPr="00097C6F" w:rsidRDefault="00097C6F" w:rsidP="001B6F81">
      <w:pPr>
        <w:pStyle w:val="a6"/>
        <w:shd w:val="clear" w:color="auto" w:fill="FFFFFF"/>
        <w:spacing w:before="0" w:beforeAutospacing="0" w:after="0" w:afterAutospacing="0"/>
        <w:rPr>
          <w:rFonts w:ascii="Helvetica" w:hAnsi="Helvetica"/>
          <w:b/>
          <w:color w:val="555555"/>
          <w:sz w:val="28"/>
          <w:szCs w:val="28"/>
        </w:rPr>
      </w:pPr>
      <w:r w:rsidRPr="00097C6F">
        <w:rPr>
          <w:rFonts w:ascii="Helvetica" w:hAnsi="Helvetica" w:hint="eastAsia"/>
          <w:b/>
          <w:color w:val="555555"/>
          <w:sz w:val="28"/>
          <w:szCs w:val="28"/>
        </w:rPr>
        <w:t>五</w:t>
      </w:r>
      <w:r w:rsidR="001B6F81" w:rsidRPr="00097C6F">
        <w:rPr>
          <w:rFonts w:ascii="Helvetica" w:hAnsi="Helvetica"/>
          <w:b/>
          <w:color w:val="555555"/>
          <w:sz w:val="28"/>
          <w:szCs w:val="28"/>
        </w:rPr>
        <w:t>、活动时间</w:t>
      </w:r>
      <w:r w:rsidRPr="00097C6F">
        <w:rPr>
          <w:rFonts w:ascii="Helvetica" w:hAnsi="Helvetica" w:hint="eastAsia"/>
          <w:b/>
          <w:color w:val="555555"/>
          <w:sz w:val="28"/>
          <w:szCs w:val="28"/>
        </w:rPr>
        <w:t xml:space="preserve"> </w:t>
      </w:r>
    </w:p>
    <w:p w:rsidR="001B6F81" w:rsidRPr="001B6F81" w:rsidRDefault="00D31CD5" w:rsidP="00097C6F">
      <w:pPr>
        <w:pStyle w:val="a6"/>
        <w:shd w:val="clear" w:color="auto" w:fill="FFFFFF"/>
        <w:spacing w:before="0" w:beforeAutospacing="0" w:after="0" w:afterAutospacing="0"/>
        <w:ind w:firstLineChars="200" w:firstLine="560"/>
        <w:rPr>
          <w:rFonts w:ascii="Helvetica" w:hAnsi="Helvetica"/>
          <w:color w:val="555555"/>
          <w:sz w:val="28"/>
          <w:szCs w:val="28"/>
        </w:rPr>
      </w:pPr>
      <w:r>
        <w:rPr>
          <w:rFonts w:ascii="Helvetica" w:hAnsi="Helvetica" w:hint="eastAsia"/>
          <w:color w:val="555555"/>
          <w:sz w:val="28"/>
          <w:szCs w:val="28"/>
        </w:rPr>
        <w:t>2019</w:t>
      </w:r>
      <w:r>
        <w:rPr>
          <w:rFonts w:ascii="Helvetica" w:hAnsi="Helvetica" w:hint="eastAsia"/>
          <w:color w:val="555555"/>
          <w:sz w:val="28"/>
          <w:szCs w:val="28"/>
        </w:rPr>
        <w:t>年</w:t>
      </w:r>
      <w:r>
        <w:rPr>
          <w:rFonts w:ascii="Helvetica" w:hAnsi="Helvetica" w:hint="eastAsia"/>
          <w:color w:val="555555"/>
          <w:sz w:val="28"/>
          <w:szCs w:val="28"/>
        </w:rPr>
        <w:t>4</w:t>
      </w:r>
      <w:r>
        <w:rPr>
          <w:rFonts w:ascii="Helvetica" w:hAnsi="Helvetica" w:hint="eastAsia"/>
          <w:color w:val="555555"/>
          <w:sz w:val="28"/>
          <w:szCs w:val="28"/>
        </w:rPr>
        <w:t>月</w:t>
      </w:r>
      <w:r>
        <w:rPr>
          <w:rFonts w:ascii="Helvetica" w:hAnsi="Helvetica" w:hint="eastAsia"/>
          <w:color w:val="555555"/>
          <w:sz w:val="28"/>
          <w:szCs w:val="28"/>
        </w:rPr>
        <w:t>23</w:t>
      </w:r>
      <w:r>
        <w:rPr>
          <w:rFonts w:ascii="Helvetica" w:hAnsi="Helvetica" w:hint="eastAsia"/>
          <w:color w:val="555555"/>
          <w:sz w:val="28"/>
          <w:szCs w:val="28"/>
        </w:rPr>
        <w:t>日——</w:t>
      </w:r>
      <w:r>
        <w:rPr>
          <w:rFonts w:ascii="Helvetica" w:hAnsi="Helvetica" w:hint="eastAsia"/>
          <w:color w:val="555555"/>
          <w:sz w:val="28"/>
          <w:szCs w:val="28"/>
        </w:rPr>
        <w:t>2019</w:t>
      </w:r>
      <w:r>
        <w:rPr>
          <w:rFonts w:ascii="Helvetica" w:hAnsi="Helvetica" w:hint="eastAsia"/>
          <w:color w:val="555555"/>
          <w:sz w:val="28"/>
          <w:szCs w:val="28"/>
        </w:rPr>
        <w:t>年</w:t>
      </w:r>
      <w:r>
        <w:rPr>
          <w:rFonts w:ascii="Helvetica" w:hAnsi="Helvetica" w:hint="eastAsia"/>
          <w:color w:val="555555"/>
          <w:sz w:val="28"/>
          <w:szCs w:val="28"/>
        </w:rPr>
        <w:t>11</w:t>
      </w:r>
      <w:r>
        <w:rPr>
          <w:rFonts w:ascii="Helvetica" w:hAnsi="Helvetica" w:hint="eastAsia"/>
          <w:color w:val="555555"/>
          <w:sz w:val="28"/>
          <w:szCs w:val="28"/>
        </w:rPr>
        <w:t>月</w:t>
      </w:r>
      <w:r>
        <w:rPr>
          <w:rFonts w:ascii="Helvetica" w:hAnsi="Helvetica" w:hint="eastAsia"/>
          <w:color w:val="555555"/>
          <w:sz w:val="28"/>
          <w:szCs w:val="28"/>
        </w:rPr>
        <w:t>30</w:t>
      </w:r>
      <w:r>
        <w:rPr>
          <w:rFonts w:ascii="Helvetica" w:hAnsi="Helvetica" w:hint="eastAsia"/>
          <w:color w:val="555555"/>
          <w:sz w:val="28"/>
          <w:szCs w:val="28"/>
        </w:rPr>
        <w:t>日</w:t>
      </w:r>
    </w:p>
    <w:p w:rsidR="001B6F81" w:rsidRPr="00097C6F" w:rsidRDefault="00097C6F" w:rsidP="001B6F81">
      <w:pPr>
        <w:pStyle w:val="a6"/>
        <w:shd w:val="clear" w:color="auto" w:fill="FFFFFF"/>
        <w:spacing w:before="0" w:beforeAutospacing="0" w:after="0" w:afterAutospacing="0"/>
        <w:rPr>
          <w:rFonts w:ascii="Helvetica" w:hAnsi="Helvetica"/>
          <w:b/>
          <w:color w:val="555555"/>
          <w:sz w:val="28"/>
          <w:szCs w:val="28"/>
        </w:rPr>
      </w:pPr>
      <w:r w:rsidRPr="00097C6F">
        <w:rPr>
          <w:rFonts w:ascii="Helvetica" w:hAnsi="Helvetica" w:hint="eastAsia"/>
          <w:b/>
          <w:color w:val="555555"/>
          <w:sz w:val="28"/>
          <w:szCs w:val="28"/>
        </w:rPr>
        <w:t>六</w:t>
      </w:r>
      <w:r w:rsidR="001B6F81" w:rsidRPr="00097C6F">
        <w:rPr>
          <w:rFonts w:ascii="Helvetica" w:hAnsi="Helvetica"/>
          <w:b/>
          <w:color w:val="555555"/>
          <w:sz w:val="28"/>
          <w:szCs w:val="28"/>
        </w:rPr>
        <w:t>、活动方式及活动过程</w:t>
      </w:r>
    </w:p>
    <w:p w:rsidR="00E21719" w:rsidRDefault="0030340B" w:rsidP="0030340B">
      <w:pPr>
        <w:pStyle w:val="a6"/>
        <w:shd w:val="clear" w:color="auto" w:fill="FFFFFF"/>
        <w:spacing w:before="0" w:beforeAutospacing="0" w:after="0" w:afterAutospacing="0"/>
        <w:ind w:firstLine="540"/>
        <w:rPr>
          <w:rFonts w:ascii="Helvetica" w:hAnsi="Helvetica"/>
          <w:color w:val="555555"/>
          <w:sz w:val="28"/>
          <w:szCs w:val="28"/>
        </w:rPr>
      </w:pPr>
      <w:r>
        <w:rPr>
          <w:rFonts w:ascii="Helvetica" w:hAnsi="Helvetica" w:hint="eastAsia"/>
          <w:color w:val="555555"/>
          <w:sz w:val="28"/>
          <w:szCs w:val="28"/>
        </w:rPr>
        <w:lastRenderedPageBreak/>
        <w:t>1</w:t>
      </w:r>
      <w:r w:rsidR="00C6646D">
        <w:rPr>
          <w:rFonts w:ascii="Helvetica" w:hAnsi="Helvetica" w:hint="eastAsia"/>
          <w:color w:val="555555"/>
          <w:sz w:val="28"/>
          <w:szCs w:val="28"/>
        </w:rPr>
        <w:t>．</w:t>
      </w:r>
      <w:r>
        <w:rPr>
          <w:rFonts w:ascii="Helvetica" w:hAnsi="Helvetica" w:hint="eastAsia"/>
          <w:color w:val="555555"/>
          <w:sz w:val="28"/>
          <w:szCs w:val="28"/>
        </w:rPr>
        <w:t>读者推荐好书须填写好书推荐表（见附件），然后以邮件形式发送到省校数字图书馆。</w:t>
      </w:r>
    </w:p>
    <w:p w:rsidR="00D31CD5" w:rsidRDefault="0030340B" w:rsidP="0030340B">
      <w:pPr>
        <w:pStyle w:val="a6"/>
        <w:shd w:val="clear" w:color="auto" w:fill="FFFFFF"/>
        <w:spacing w:before="0" w:beforeAutospacing="0" w:after="0" w:afterAutospacing="0"/>
        <w:ind w:firstLine="540"/>
        <w:rPr>
          <w:rFonts w:ascii="Helvetica" w:hAnsi="Helvetica"/>
          <w:color w:val="555555"/>
          <w:sz w:val="28"/>
          <w:szCs w:val="28"/>
        </w:rPr>
      </w:pPr>
      <w:r>
        <w:rPr>
          <w:rFonts w:ascii="Helvetica" w:hAnsi="Helvetica" w:hint="eastAsia"/>
          <w:color w:val="555555"/>
          <w:sz w:val="28"/>
          <w:szCs w:val="28"/>
        </w:rPr>
        <w:t>邮箱地址：</w:t>
      </w:r>
      <w:r w:rsidR="00E21719" w:rsidRPr="009847D8">
        <w:rPr>
          <w:rFonts w:ascii="仿宋" w:eastAsia="仿宋" w:hAnsi="仿宋" w:cs="仿宋"/>
          <w:sz w:val="32"/>
          <w:szCs w:val="32"/>
        </w:rPr>
        <w:t>sztsg@jlrtvu.cn</w:t>
      </w:r>
    </w:p>
    <w:p w:rsidR="0030340B" w:rsidRDefault="0030340B" w:rsidP="0030340B">
      <w:pPr>
        <w:pStyle w:val="a6"/>
        <w:shd w:val="clear" w:color="auto" w:fill="FFFFFF"/>
        <w:spacing w:before="0" w:beforeAutospacing="0" w:after="0" w:afterAutospacing="0"/>
        <w:ind w:firstLine="540"/>
        <w:rPr>
          <w:rFonts w:ascii="Helvetica" w:hAnsi="Helvetica"/>
          <w:color w:val="555555"/>
          <w:sz w:val="28"/>
          <w:szCs w:val="28"/>
        </w:rPr>
      </w:pPr>
      <w:r>
        <w:rPr>
          <w:rFonts w:ascii="Helvetica" w:hAnsi="Helvetica" w:hint="eastAsia"/>
          <w:color w:val="555555"/>
          <w:sz w:val="28"/>
          <w:szCs w:val="28"/>
        </w:rPr>
        <w:t>2</w:t>
      </w:r>
      <w:r w:rsidR="00C6646D">
        <w:rPr>
          <w:rFonts w:ascii="Helvetica" w:hAnsi="Helvetica" w:hint="eastAsia"/>
          <w:color w:val="555555"/>
          <w:sz w:val="28"/>
          <w:szCs w:val="28"/>
        </w:rPr>
        <w:t>．</w:t>
      </w:r>
      <w:r>
        <w:rPr>
          <w:rFonts w:ascii="Helvetica" w:hAnsi="Helvetica" w:hint="eastAsia"/>
          <w:color w:val="555555"/>
          <w:sz w:val="28"/>
          <w:szCs w:val="28"/>
        </w:rPr>
        <w:t>省校统一对读者推荐的好书进行审核，然后挂到省校数字图书馆门户网站及数字图书馆</w:t>
      </w:r>
      <w:proofErr w:type="gramStart"/>
      <w:r>
        <w:rPr>
          <w:rFonts w:ascii="Helvetica" w:hAnsi="Helvetica" w:hint="eastAsia"/>
          <w:color w:val="555555"/>
          <w:sz w:val="28"/>
          <w:szCs w:val="28"/>
        </w:rPr>
        <w:t>微信公众</w:t>
      </w:r>
      <w:proofErr w:type="gramEnd"/>
      <w:r>
        <w:rPr>
          <w:rFonts w:ascii="Helvetica" w:hAnsi="Helvetica" w:hint="eastAsia"/>
          <w:color w:val="555555"/>
          <w:sz w:val="28"/>
          <w:szCs w:val="28"/>
        </w:rPr>
        <w:t>平台上向广大读者分享</w:t>
      </w:r>
      <w:r w:rsidR="00455017">
        <w:rPr>
          <w:rFonts w:ascii="Helvetica" w:hAnsi="Helvetica" w:hint="eastAsia"/>
          <w:color w:val="555555"/>
          <w:sz w:val="28"/>
          <w:szCs w:val="28"/>
        </w:rPr>
        <w:t>，并</w:t>
      </w:r>
      <w:proofErr w:type="gramStart"/>
      <w:r w:rsidR="00455017">
        <w:rPr>
          <w:rFonts w:ascii="Helvetica" w:hAnsi="Helvetica" w:hint="eastAsia"/>
          <w:color w:val="555555"/>
          <w:sz w:val="28"/>
          <w:szCs w:val="28"/>
        </w:rPr>
        <w:t>设置点赞环节</w:t>
      </w:r>
      <w:proofErr w:type="gramEnd"/>
      <w:r w:rsidR="00455017">
        <w:rPr>
          <w:rFonts w:ascii="Helvetica" w:hAnsi="Helvetica" w:hint="eastAsia"/>
          <w:color w:val="555555"/>
          <w:sz w:val="28"/>
          <w:szCs w:val="28"/>
        </w:rPr>
        <w:t>。</w:t>
      </w:r>
    </w:p>
    <w:p w:rsidR="00455017" w:rsidRDefault="00455017" w:rsidP="0030340B">
      <w:pPr>
        <w:pStyle w:val="a6"/>
        <w:shd w:val="clear" w:color="auto" w:fill="FFFFFF"/>
        <w:spacing w:before="0" w:beforeAutospacing="0" w:after="0" w:afterAutospacing="0"/>
        <w:ind w:firstLine="540"/>
        <w:rPr>
          <w:rFonts w:ascii="Helvetica" w:hAnsi="Helvetica"/>
          <w:color w:val="555555"/>
          <w:sz w:val="28"/>
          <w:szCs w:val="28"/>
        </w:rPr>
      </w:pPr>
      <w:r>
        <w:rPr>
          <w:rFonts w:ascii="Helvetica" w:hAnsi="Helvetica" w:hint="eastAsia"/>
          <w:color w:val="555555"/>
          <w:sz w:val="28"/>
          <w:szCs w:val="28"/>
        </w:rPr>
        <w:t>3</w:t>
      </w:r>
      <w:r w:rsidR="00C6646D">
        <w:rPr>
          <w:rFonts w:ascii="Helvetica" w:hAnsi="Helvetica" w:hint="eastAsia"/>
          <w:color w:val="555555"/>
          <w:sz w:val="28"/>
          <w:szCs w:val="28"/>
        </w:rPr>
        <w:t>．</w:t>
      </w:r>
      <w:r>
        <w:rPr>
          <w:rFonts w:ascii="Helvetica" w:hAnsi="Helvetica" w:hint="eastAsia"/>
          <w:color w:val="555555"/>
          <w:sz w:val="28"/>
          <w:szCs w:val="28"/>
        </w:rPr>
        <w:t>活动截止后，根据</w:t>
      </w:r>
      <w:r w:rsidR="00097C6F">
        <w:rPr>
          <w:rFonts w:ascii="Helvetica" w:hAnsi="Helvetica" w:hint="eastAsia"/>
          <w:color w:val="555555"/>
          <w:sz w:val="28"/>
          <w:szCs w:val="28"/>
        </w:rPr>
        <w:t>好书推荐的册数及读者</w:t>
      </w:r>
      <w:proofErr w:type="gramStart"/>
      <w:r>
        <w:rPr>
          <w:rFonts w:ascii="Helvetica" w:hAnsi="Helvetica" w:hint="eastAsia"/>
          <w:color w:val="555555"/>
          <w:sz w:val="28"/>
          <w:szCs w:val="28"/>
        </w:rPr>
        <w:t>点赞数</w:t>
      </w:r>
      <w:proofErr w:type="gramEnd"/>
      <w:r>
        <w:rPr>
          <w:rFonts w:ascii="Helvetica" w:hAnsi="Helvetica" w:hint="eastAsia"/>
          <w:color w:val="555555"/>
          <w:sz w:val="28"/>
          <w:szCs w:val="28"/>
        </w:rPr>
        <w:t>评选出</w:t>
      </w:r>
      <w:r w:rsidR="00097C6F">
        <w:rPr>
          <w:rFonts w:ascii="Helvetica" w:hAnsi="Helvetica" w:hint="eastAsia"/>
          <w:color w:val="555555"/>
          <w:sz w:val="28"/>
          <w:szCs w:val="28"/>
        </w:rPr>
        <w:t>电大系统“好书推荐达人”</w:t>
      </w:r>
      <w:r>
        <w:rPr>
          <w:rFonts w:ascii="Helvetica" w:hAnsi="Helvetica" w:hint="eastAsia"/>
          <w:color w:val="555555"/>
          <w:sz w:val="28"/>
          <w:szCs w:val="28"/>
        </w:rPr>
        <w:t>，并颁发荣誉证书。</w:t>
      </w:r>
    </w:p>
    <w:p w:rsidR="00097C6F" w:rsidRDefault="00097C6F" w:rsidP="0030340B">
      <w:pPr>
        <w:pStyle w:val="a6"/>
        <w:shd w:val="clear" w:color="auto" w:fill="FFFFFF"/>
        <w:spacing w:before="0" w:beforeAutospacing="0" w:after="0" w:afterAutospacing="0"/>
        <w:ind w:firstLine="540"/>
        <w:rPr>
          <w:rFonts w:ascii="Helvetica" w:hAnsi="Helvetica"/>
          <w:color w:val="555555"/>
          <w:sz w:val="28"/>
          <w:szCs w:val="28"/>
        </w:rPr>
      </w:pPr>
    </w:p>
    <w:p w:rsidR="00097C6F" w:rsidRDefault="00097C6F" w:rsidP="0030340B">
      <w:pPr>
        <w:pStyle w:val="a6"/>
        <w:shd w:val="clear" w:color="auto" w:fill="FFFFFF"/>
        <w:spacing w:before="0" w:beforeAutospacing="0" w:after="0" w:afterAutospacing="0"/>
        <w:ind w:firstLine="540"/>
        <w:rPr>
          <w:rFonts w:ascii="Helvetica" w:hAnsi="Helvetica"/>
          <w:color w:val="555555"/>
          <w:sz w:val="28"/>
          <w:szCs w:val="28"/>
        </w:rPr>
      </w:pPr>
      <w:r>
        <w:rPr>
          <w:rFonts w:ascii="Helvetica" w:hAnsi="Helvetica" w:hint="eastAsia"/>
          <w:color w:val="555555"/>
          <w:sz w:val="28"/>
          <w:szCs w:val="28"/>
        </w:rPr>
        <w:t xml:space="preserve">                        </w:t>
      </w:r>
      <w:r>
        <w:rPr>
          <w:rFonts w:ascii="Helvetica" w:hAnsi="Helvetica" w:hint="eastAsia"/>
          <w:color w:val="555555"/>
          <w:sz w:val="28"/>
          <w:szCs w:val="28"/>
        </w:rPr>
        <w:t>吉林广播电视大学</w:t>
      </w:r>
    </w:p>
    <w:p w:rsidR="00097C6F" w:rsidRPr="00097C6F" w:rsidRDefault="00097C6F" w:rsidP="0030340B">
      <w:pPr>
        <w:pStyle w:val="a6"/>
        <w:shd w:val="clear" w:color="auto" w:fill="FFFFFF"/>
        <w:spacing w:before="0" w:beforeAutospacing="0" w:after="0" w:afterAutospacing="0"/>
        <w:ind w:firstLine="540"/>
        <w:rPr>
          <w:rFonts w:ascii="Helvetica" w:hAnsi="Helvetica"/>
          <w:color w:val="555555"/>
          <w:sz w:val="28"/>
          <w:szCs w:val="28"/>
        </w:rPr>
      </w:pPr>
      <w:r>
        <w:rPr>
          <w:rFonts w:ascii="Helvetica" w:hAnsi="Helvetica" w:hint="eastAsia"/>
          <w:color w:val="555555"/>
          <w:sz w:val="28"/>
          <w:szCs w:val="28"/>
        </w:rPr>
        <w:t xml:space="preserve">                         2019</w:t>
      </w:r>
      <w:r>
        <w:rPr>
          <w:rFonts w:ascii="Helvetica" w:hAnsi="Helvetica" w:hint="eastAsia"/>
          <w:color w:val="555555"/>
          <w:sz w:val="28"/>
          <w:szCs w:val="28"/>
        </w:rPr>
        <w:t>年</w:t>
      </w:r>
      <w:r>
        <w:rPr>
          <w:rFonts w:ascii="Helvetica" w:hAnsi="Helvetica" w:hint="eastAsia"/>
          <w:color w:val="555555"/>
          <w:sz w:val="28"/>
          <w:szCs w:val="28"/>
        </w:rPr>
        <w:t>4</w:t>
      </w:r>
      <w:r>
        <w:rPr>
          <w:rFonts w:ascii="Helvetica" w:hAnsi="Helvetica" w:hint="eastAsia"/>
          <w:color w:val="555555"/>
          <w:sz w:val="28"/>
          <w:szCs w:val="28"/>
        </w:rPr>
        <w:t>月</w:t>
      </w:r>
      <w:r w:rsidR="00D608B0">
        <w:rPr>
          <w:rFonts w:ascii="Helvetica" w:hAnsi="Helvetica" w:hint="eastAsia"/>
          <w:color w:val="555555"/>
          <w:sz w:val="28"/>
          <w:szCs w:val="28"/>
        </w:rPr>
        <w:t>20</w:t>
      </w:r>
      <w:bookmarkStart w:id="0" w:name="_GoBack"/>
      <w:bookmarkEnd w:id="0"/>
      <w:r>
        <w:rPr>
          <w:rFonts w:ascii="Helvetica" w:hAnsi="Helvetica" w:hint="eastAsia"/>
          <w:color w:val="555555"/>
          <w:sz w:val="28"/>
          <w:szCs w:val="28"/>
        </w:rPr>
        <w:t>日</w:t>
      </w:r>
    </w:p>
    <w:p w:rsidR="001B6F81" w:rsidRPr="001B6F81" w:rsidRDefault="00455017" w:rsidP="001B6F81">
      <w:pPr>
        <w:pStyle w:val="a6"/>
        <w:shd w:val="clear" w:color="auto" w:fill="FFFFFF"/>
        <w:spacing w:before="0" w:beforeAutospacing="0" w:after="0" w:afterAutospacing="0"/>
        <w:rPr>
          <w:rFonts w:ascii="Helvetica" w:hAnsi="Helvetica"/>
          <w:color w:val="555555"/>
          <w:sz w:val="28"/>
          <w:szCs w:val="28"/>
        </w:rPr>
      </w:pPr>
      <w:r>
        <w:rPr>
          <w:rFonts w:ascii="Helvetica" w:hAnsi="Helvetica" w:hint="eastAsia"/>
          <w:color w:val="555555"/>
          <w:sz w:val="28"/>
          <w:szCs w:val="28"/>
        </w:rPr>
        <w:t xml:space="preserve"> </w:t>
      </w:r>
    </w:p>
    <w:p w:rsidR="007F39F0" w:rsidRDefault="007F39F0">
      <w:pPr>
        <w:rPr>
          <w:sz w:val="28"/>
          <w:szCs w:val="28"/>
        </w:rPr>
      </w:pPr>
    </w:p>
    <w:p w:rsidR="007F39F0" w:rsidRDefault="007F39F0">
      <w:pPr>
        <w:rPr>
          <w:sz w:val="28"/>
          <w:szCs w:val="28"/>
        </w:rPr>
      </w:pPr>
    </w:p>
    <w:p w:rsidR="007F39F0" w:rsidRDefault="007F39F0">
      <w:pPr>
        <w:rPr>
          <w:sz w:val="28"/>
          <w:szCs w:val="28"/>
        </w:rPr>
      </w:pPr>
    </w:p>
    <w:p w:rsidR="007F39F0" w:rsidRDefault="007F39F0">
      <w:pPr>
        <w:rPr>
          <w:sz w:val="28"/>
          <w:szCs w:val="28"/>
        </w:rPr>
      </w:pPr>
    </w:p>
    <w:p w:rsidR="007F39F0" w:rsidRDefault="007F39F0">
      <w:pPr>
        <w:rPr>
          <w:sz w:val="28"/>
          <w:szCs w:val="28"/>
        </w:rPr>
      </w:pPr>
    </w:p>
    <w:p w:rsidR="007F39F0" w:rsidRDefault="007F39F0">
      <w:pPr>
        <w:rPr>
          <w:sz w:val="28"/>
          <w:szCs w:val="28"/>
        </w:rPr>
      </w:pPr>
    </w:p>
    <w:p w:rsidR="007F39F0" w:rsidRDefault="007F39F0">
      <w:pPr>
        <w:rPr>
          <w:sz w:val="28"/>
          <w:szCs w:val="28"/>
        </w:rPr>
      </w:pPr>
    </w:p>
    <w:p w:rsidR="007F39F0" w:rsidRDefault="007F39F0">
      <w:pPr>
        <w:rPr>
          <w:sz w:val="28"/>
          <w:szCs w:val="28"/>
        </w:rPr>
      </w:pPr>
    </w:p>
    <w:p w:rsidR="007F39F0" w:rsidRDefault="007F39F0">
      <w:pPr>
        <w:rPr>
          <w:sz w:val="28"/>
          <w:szCs w:val="28"/>
        </w:rPr>
      </w:pPr>
    </w:p>
    <w:p w:rsidR="00681A14" w:rsidRDefault="007F39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附件：好书推荐表</w:t>
      </w:r>
    </w:p>
    <w:p w:rsidR="007F39F0" w:rsidRDefault="00016891" w:rsidP="00016891">
      <w:pPr>
        <w:jc w:val="center"/>
        <w:rPr>
          <w:b/>
          <w:sz w:val="32"/>
          <w:szCs w:val="32"/>
        </w:rPr>
      </w:pPr>
      <w:r w:rsidRPr="00016891">
        <w:rPr>
          <w:rFonts w:hint="eastAsia"/>
          <w:b/>
          <w:sz w:val="32"/>
          <w:szCs w:val="32"/>
        </w:rPr>
        <w:t>吉林广播电视大学好书推荐表</w:t>
      </w:r>
    </w:p>
    <w:p w:rsidR="00E67939" w:rsidRPr="00E67939" w:rsidRDefault="00E67939" w:rsidP="00E67939">
      <w:pPr>
        <w:jc w:val="left"/>
        <w:rPr>
          <w:sz w:val="28"/>
          <w:szCs w:val="28"/>
        </w:rPr>
      </w:pPr>
      <w:r w:rsidRPr="00E67939">
        <w:rPr>
          <w:rFonts w:hint="eastAsia"/>
          <w:sz w:val="28"/>
          <w:szCs w:val="28"/>
        </w:rPr>
        <w:t>推荐单位：</w:t>
      </w: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填表时间：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  <w:gridCol w:w="2517"/>
      </w:tblGrid>
      <w:tr w:rsidR="00E67939" w:rsidRPr="009B699F" w:rsidTr="00E67939">
        <w:tc>
          <w:tcPr>
            <w:tcW w:w="1526" w:type="dxa"/>
          </w:tcPr>
          <w:p w:rsidR="00E67939" w:rsidRPr="00E67939" w:rsidRDefault="00E67939" w:rsidP="00016891">
            <w:pPr>
              <w:jc w:val="center"/>
              <w:rPr>
                <w:sz w:val="28"/>
                <w:szCs w:val="28"/>
              </w:rPr>
            </w:pPr>
            <w:r w:rsidRPr="00E67939">
              <w:rPr>
                <w:rFonts w:hint="eastAsia"/>
                <w:sz w:val="28"/>
                <w:szCs w:val="28"/>
              </w:rPr>
              <w:t>读者姓名</w:t>
            </w:r>
          </w:p>
        </w:tc>
        <w:tc>
          <w:tcPr>
            <w:tcW w:w="1559" w:type="dxa"/>
          </w:tcPr>
          <w:p w:rsidR="00E67939" w:rsidRPr="00E67939" w:rsidRDefault="00E67939" w:rsidP="000168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67939" w:rsidRPr="00E67939" w:rsidRDefault="00E67939" w:rsidP="009B69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读者联系电话</w:t>
            </w:r>
          </w:p>
        </w:tc>
        <w:tc>
          <w:tcPr>
            <w:tcW w:w="2517" w:type="dxa"/>
          </w:tcPr>
          <w:p w:rsidR="00E67939" w:rsidRPr="00E67939" w:rsidRDefault="00E67939" w:rsidP="00016891">
            <w:pPr>
              <w:jc w:val="center"/>
              <w:rPr>
                <w:sz w:val="28"/>
                <w:szCs w:val="28"/>
              </w:rPr>
            </w:pPr>
          </w:p>
        </w:tc>
      </w:tr>
      <w:tr w:rsidR="009B699F" w:rsidRPr="009B699F" w:rsidTr="00E67939">
        <w:tc>
          <w:tcPr>
            <w:tcW w:w="1526" w:type="dxa"/>
          </w:tcPr>
          <w:p w:rsidR="009B699F" w:rsidRPr="00E67939" w:rsidRDefault="009B699F" w:rsidP="00016891">
            <w:pPr>
              <w:jc w:val="center"/>
              <w:rPr>
                <w:sz w:val="28"/>
                <w:szCs w:val="28"/>
              </w:rPr>
            </w:pPr>
            <w:r w:rsidRPr="00E67939">
              <w:rPr>
                <w:rFonts w:hint="eastAsia"/>
                <w:sz w:val="28"/>
                <w:szCs w:val="28"/>
              </w:rPr>
              <w:t>推荐书名</w:t>
            </w:r>
          </w:p>
        </w:tc>
        <w:tc>
          <w:tcPr>
            <w:tcW w:w="1559" w:type="dxa"/>
          </w:tcPr>
          <w:p w:rsidR="009B699F" w:rsidRPr="00E67939" w:rsidRDefault="009B699F" w:rsidP="000168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B699F" w:rsidRPr="00E67939" w:rsidRDefault="009B699F" w:rsidP="00016891">
            <w:pPr>
              <w:jc w:val="center"/>
              <w:rPr>
                <w:sz w:val="28"/>
                <w:szCs w:val="28"/>
              </w:rPr>
            </w:pPr>
            <w:r w:rsidRPr="00E67939">
              <w:rPr>
                <w:rFonts w:hint="eastAsia"/>
                <w:sz w:val="28"/>
                <w:szCs w:val="28"/>
              </w:rPr>
              <w:t>书目作者</w:t>
            </w:r>
          </w:p>
        </w:tc>
        <w:tc>
          <w:tcPr>
            <w:tcW w:w="2517" w:type="dxa"/>
          </w:tcPr>
          <w:p w:rsidR="009B699F" w:rsidRPr="00E67939" w:rsidRDefault="009B699F" w:rsidP="00016891">
            <w:pPr>
              <w:jc w:val="center"/>
              <w:rPr>
                <w:sz w:val="28"/>
                <w:szCs w:val="28"/>
              </w:rPr>
            </w:pPr>
          </w:p>
        </w:tc>
      </w:tr>
      <w:tr w:rsidR="00E67939" w:rsidRPr="009B699F" w:rsidTr="00393575">
        <w:tc>
          <w:tcPr>
            <w:tcW w:w="1526" w:type="dxa"/>
          </w:tcPr>
          <w:p w:rsidR="00E67939" w:rsidRPr="00E67939" w:rsidRDefault="00E67939" w:rsidP="00016891">
            <w:pPr>
              <w:jc w:val="center"/>
              <w:rPr>
                <w:sz w:val="28"/>
                <w:szCs w:val="28"/>
              </w:rPr>
            </w:pPr>
            <w:r w:rsidRPr="00E67939">
              <w:rPr>
                <w:rFonts w:hint="eastAsia"/>
                <w:sz w:val="28"/>
                <w:szCs w:val="28"/>
              </w:rPr>
              <w:t>出版单位</w:t>
            </w:r>
          </w:p>
        </w:tc>
        <w:tc>
          <w:tcPr>
            <w:tcW w:w="6061" w:type="dxa"/>
            <w:gridSpan w:val="3"/>
          </w:tcPr>
          <w:p w:rsidR="00E67939" w:rsidRPr="00E67939" w:rsidRDefault="00E67939" w:rsidP="00016891">
            <w:pPr>
              <w:jc w:val="center"/>
              <w:rPr>
                <w:sz w:val="28"/>
                <w:szCs w:val="28"/>
              </w:rPr>
            </w:pPr>
          </w:p>
        </w:tc>
      </w:tr>
      <w:tr w:rsidR="00E67939" w:rsidRPr="009B699F" w:rsidTr="00521A90">
        <w:tc>
          <w:tcPr>
            <w:tcW w:w="1526" w:type="dxa"/>
          </w:tcPr>
          <w:p w:rsidR="00E67939" w:rsidRPr="00E67939" w:rsidRDefault="00E67939" w:rsidP="00016891">
            <w:pPr>
              <w:jc w:val="center"/>
              <w:rPr>
                <w:sz w:val="28"/>
                <w:szCs w:val="28"/>
              </w:rPr>
            </w:pPr>
            <w:r w:rsidRPr="00E67939">
              <w:rPr>
                <w:rFonts w:hint="eastAsia"/>
                <w:sz w:val="28"/>
                <w:szCs w:val="28"/>
              </w:rPr>
              <w:t>出版时间</w:t>
            </w:r>
          </w:p>
        </w:tc>
        <w:tc>
          <w:tcPr>
            <w:tcW w:w="6061" w:type="dxa"/>
            <w:gridSpan w:val="3"/>
          </w:tcPr>
          <w:p w:rsidR="00E67939" w:rsidRPr="00E67939" w:rsidRDefault="00E67939" w:rsidP="00016891">
            <w:pPr>
              <w:jc w:val="center"/>
              <w:rPr>
                <w:sz w:val="28"/>
                <w:szCs w:val="28"/>
              </w:rPr>
            </w:pPr>
          </w:p>
        </w:tc>
      </w:tr>
      <w:tr w:rsidR="00E67939" w:rsidRPr="009B699F" w:rsidTr="00E67939">
        <w:trPr>
          <w:trHeight w:val="3221"/>
        </w:trPr>
        <w:tc>
          <w:tcPr>
            <w:tcW w:w="7587" w:type="dxa"/>
            <w:gridSpan w:val="4"/>
          </w:tcPr>
          <w:p w:rsidR="00E67939" w:rsidRPr="00E67939" w:rsidRDefault="00E67939" w:rsidP="00E67939">
            <w:pPr>
              <w:jc w:val="left"/>
              <w:rPr>
                <w:sz w:val="28"/>
                <w:szCs w:val="28"/>
              </w:rPr>
            </w:pPr>
            <w:r w:rsidRPr="00E67939">
              <w:rPr>
                <w:rFonts w:hint="eastAsia"/>
                <w:sz w:val="28"/>
                <w:szCs w:val="28"/>
              </w:rPr>
              <w:t>主要内容介绍：</w:t>
            </w:r>
          </w:p>
        </w:tc>
      </w:tr>
      <w:tr w:rsidR="00E67939" w:rsidRPr="009B699F" w:rsidTr="00E67939">
        <w:trPr>
          <w:trHeight w:val="2823"/>
        </w:trPr>
        <w:tc>
          <w:tcPr>
            <w:tcW w:w="7587" w:type="dxa"/>
            <w:gridSpan w:val="4"/>
          </w:tcPr>
          <w:p w:rsidR="00E67939" w:rsidRPr="00E67939" w:rsidRDefault="00E67939" w:rsidP="00E67939">
            <w:pPr>
              <w:jc w:val="left"/>
              <w:rPr>
                <w:sz w:val="28"/>
                <w:szCs w:val="28"/>
              </w:rPr>
            </w:pPr>
            <w:r w:rsidRPr="00E67939">
              <w:rPr>
                <w:rFonts w:hint="eastAsia"/>
                <w:sz w:val="28"/>
                <w:szCs w:val="28"/>
              </w:rPr>
              <w:t>读书体会</w:t>
            </w:r>
          </w:p>
        </w:tc>
      </w:tr>
      <w:tr w:rsidR="00E67939" w:rsidRPr="009B699F" w:rsidTr="00C6646D">
        <w:trPr>
          <w:trHeight w:val="2270"/>
        </w:trPr>
        <w:tc>
          <w:tcPr>
            <w:tcW w:w="7587" w:type="dxa"/>
            <w:gridSpan w:val="4"/>
          </w:tcPr>
          <w:p w:rsidR="00E67939" w:rsidRPr="00E67939" w:rsidRDefault="00E67939" w:rsidP="00E67939">
            <w:pPr>
              <w:jc w:val="left"/>
              <w:rPr>
                <w:sz w:val="28"/>
                <w:szCs w:val="28"/>
              </w:rPr>
            </w:pPr>
            <w:r w:rsidRPr="00E67939">
              <w:rPr>
                <w:rFonts w:hint="eastAsia"/>
                <w:sz w:val="28"/>
                <w:szCs w:val="28"/>
              </w:rPr>
              <w:t>推荐理由</w:t>
            </w:r>
          </w:p>
        </w:tc>
      </w:tr>
    </w:tbl>
    <w:p w:rsidR="00016891" w:rsidRPr="001B6F81" w:rsidRDefault="00016891" w:rsidP="00016891">
      <w:pPr>
        <w:jc w:val="center"/>
        <w:rPr>
          <w:sz w:val="28"/>
          <w:szCs w:val="28"/>
        </w:rPr>
      </w:pPr>
    </w:p>
    <w:sectPr w:rsidR="00016891" w:rsidRPr="001B6F81" w:rsidSect="001B6F81">
      <w:pgSz w:w="11907" w:h="16839" w:code="9"/>
      <w:pgMar w:top="1701" w:right="2268" w:bottom="1701" w:left="226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3DA" w:rsidRDefault="009563DA" w:rsidP="00097C6F">
      <w:r>
        <w:separator/>
      </w:r>
    </w:p>
  </w:endnote>
  <w:endnote w:type="continuationSeparator" w:id="0">
    <w:p w:rsidR="009563DA" w:rsidRDefault="009563DA" w:rsidP="0009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3DA" w:rsidRDefault="009563DA" w:rsidP="00097C6F">
      <w:r>
        <w:separator/>
      </w:r>
    </w:p>
  </w:footnote>
  <w:footnote w:type="continuationSeparator" w:id="0">
    <w:p w:rsidR="009563DA" w:rsidRDefault="009563DA" w:rsidP="00097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81"/>
    <w:rsid w:val="00016891"/>
    <w:rsid w:val="00097C6F"/>
    <w:rsid w:val="000E2230"/>
    <w:rsid w:val="00151402"/>
    <w:rsid w:val="001B6F81"/>
    <w:rsid w:val="00255CEC"/>
    <w:rsid w:val="002D1980"/>
    <w:rsid w:val="0030340B"/>
    <w:rsid w:val="00455017"/>
    <w:rsid w:val="004B3CC9"/>
    <w:rsid w:val="004E607C"/>
    <w:rsid w:val="005B7138"/>
    <w:rsid w:val="00681A14"/>
    <w:rsid w:val="006B7511"/>
    <w:rsid w:val="007F39F0"/>
    <w:rsid w:val="00856613"/>
    <w:rsid w:val="0091056F"/>
    <w:rsid w:val="009563DA"/>
    <w:rsid w:val="009B699F"/>
    <w:rsid w:val="00A620D6"/>
    <w:rsid w:val="00B25763"/>
    <w:rsid w:val="00C27D78"/>
    <w:rsid w:val="00C6646D"/>
    <w:rsid w:val="00D31CD5"/>
    <w:rsid w:val="00D608B0"/>
    <w:rsid w:val="00E133C5"/>
    <w:rsid w:val="00E21719"/>
    <w:rsid w:val="00E229BE"/>
    <w:rsid w:val="00E56B98"/>
    <w:rsid w:val="00E67939"/>
    <w:rsid w:val="00EA4913"/>
    <w:rsid w:val="00F11610"/>
    <w:rsid w:val="00FB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9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link w:val="1Char"/>
    <w:qFormat/>
    <w:rsid w:val="00E56B98"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56B98"/>
    <w:rPr>
      <w:rFonts w:ascii="宋体" w:hAnsi="Calibri" w:cs="宋体"/>
      <w:b/>
      <w:bCs/>
      <w:kern w:val="36"/>
      <w:sz w:val="48"/>
      <w:szCs w:val="48"/>
    </w:rPr>
  </w:style>
  <w:style w:type="character" w:styleId="a3">
    <w:name w:val="Strong"/>
    <w:uiPriority w:val="22"/>
    <w:qFormat/>
    <w:rsid w:val="00E56B98"/>
    <w:rPr>
      <w:b/>
      <w:bCs/>
    </w:rPr>
  </w:style>
  <w:style w:type="paragraph" w:styleId="a4">
    <w:name w:val="List Paragraph"/>
    <w:basedOn w:val="a"/>
    <w:uiPriority w:val="34"/>
    <w:qFormat/>
    <w:rsid w:val="00E56B98"/>
    <w:pPr>
      <w:ind w:firstLineChars="200" w:firstLine="420"/>
    </w:pPr>
  </w:style>
  <w:style w:type="character" w:styleId="a5">
    <w:name w:val="Emphasis"/>
    <w:basedOn w:val="a0"/>
    <w:uiPriority w:val="20"/>
    <w:qFormat/>
    <w:rsid w:val="00E56B98"/>
    <w:rPr>
      <w:i/>
      <w:iCs/>
    </w:rPr>
  </w:style>
  <w:style w:type="paragraph" w:styleId="a6">
    <w:name w:val="Normal (Web)"/>
    <w:basedOn w:val="a"/>
    <w:uiPriority w:val="99"/>
    <w:semiHidden/>
    <w:unhideWhenUsed/>
    <w:rsid w:val="001B6F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header"/>
    <w:basedOn w:val="a"/>
    <w:link w:val="Char"/>
    <w:uiPriority w:val="99"/>
    <w:unhideWhenUsed/>
    <w:rsid w:val="00097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097C6F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097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097C6F"/>
    <w:rPr>
      <w:rFonts w:ascii="Calibri" w:hAnsi="Calibri"/>
      <w:kern w:val="2"/>
      <w:sz w:val="18"/>
      <w:szCs w:val="18"/>
    </w:rPr>
  </w:style>
  <w:style w:type="table" w:styleId="a9">
    <w:name w:val="Table Grid"/>
    <w:basedOn w:val="a1"/>
    <w:uiPriority w:val="59"/>
    <w:rsid w:val="00016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9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link w:val="1Char"/>
    <w:qFormat/>
    <w:rsid w:val="00E56B98"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56B98"/>
    <w:rPr>
      <w:rFonts w:ascii="宋体" w:hAnsi="Calibri" w:cs="宋体"/>
      <w:b/>
      <w:bCs/>
      <w:kern w:val="36"/>
      <w:sz w:val="48"/>
      <w:szCs w:val="48"/>
    </w:rPr>
  </w:style>
  <w:style w:type="character" w:styleId="a3">
    <w:name w:val="Strong"/>
    <w:uiPriority w:val="22"/>
    <w:qFormat/>
    <w:rsid w:val="00E56B98"/>
    <w:rPr>
      <w:b/>
      <w:bCs/>
    </w:rPr>
  </w:style>
  <w:style w:type="paragraph" w:styleId="a4">
    <w:name w:val="List Paragraph"/>
    <w:basedOn w:val="a"/>
    <w:uiPriority w:val="34"/>
    <w:qFormat/>
    <w:rsid w:val="00E56B98"/>
    <w:pPr>
      <w:ind w:firstLineChars="200" w:firstLine="420"/>
    </w:pPr>
  </w:style>
  <w:style w:type="character" w:styleId="a5">
    <w:name w:val="Emphasis"/>
    <w:basedOn w:val="a0"/>
    <w:uiPriority w:val="20"/>
    <w:qFormat/>
    <w:rsid w:val="00E56B98"/>
    <w:rPr>
      <w:i/>
      <w:iCs/>
    </w:rPr>
  </w:style>
  <w:style w:type="paragraph" w:styleId="a6">
    <w:name w:val="Normal (Web)"/>
    <w:basedOn w:val="a"/>
    <w:uiPriority w:val="99"/>
    <w:semiHidden/>
    <w:unhideWhenUsed/>
    <w:rsid w:val="001B6F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header"/>
    <w:basedOn w:val="a"/>
    <w:link w:val="Char"/>
    <w:uiPriority w:val="99"/>
    <w:unhideWhenUsed/>
    <w:rsid w:val="00097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097C6F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097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097C6F"/>
    <w:rPr>
      <w:rFonts w:ascii="Calibri" w:hAnsi="Calibri"/>
      <w:kern w:val="2"/>
      <w:sz w:val="18"/>
      <w:szCs w:val="18"/>
    </w:rPr>
  </w:style>
  <w:style w:type="table" w:styleId="a9">
    <w:name w:val="Table Grid"/>
    <w:basedOn w:val="a1"/>
    <w:uiPriority w:val="59"/>
    <w:rsid w:val="00016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105</Words>
  <Characters>604</Characters>
  <Application>Microsoft Office Word</Application>
  <DocSecurity>0</DocSecurity>
  <Lines>5</Lines>
  <Paragraphs>1</Paragraphs>
  <ScaleCrop>false</ScaleCrop>
  <Company>Lenovo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2019-04-10T01:53:00Z</dcterms:created>
  <dcterms:modified xsi:type="dcterms:W3CDTF">2019-05-08T05:15:00Z</dcterms:modified>
</cp:coreProperties>
</file>