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E0" w:rsidRDefault="0010602B">
      <w:pPr>
        <w:pStyle w:val="a5"/>
        <w:widowControl/>
        <w:shd w:val="clear" w:color="auto" w:fill="FFFFFF"/>
        <w:spacing w:beforeAutospacing="0" w:afterAutospacing="0" w:line="432" w:lineRule="atLeast"/>
        <w:rPr>
          <w:rFonts w:ascii="仿宋_GB2312" w:eastAsia="仿宋_GB2312" w:hAnsi="仿宋_GB2312" w:cs="仿宋_GB2312"/>
          <w:b/>
          <w:bCs/>
          <w:color w:val="30303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0303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303030"/>
          <w:sz w:val="32"/>
          <w:szCs w:val="32"/>
          <w:shd w:val="clear" w:color="auto" w:fill="FFFFFF"/>
        </w:rPr>
        <w:t>2</w:t>
      </w:r>
    </w:p>
    <w:p w:rsidR="00BB40E0" w:rsidRDefault="00BB40E0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color w:val="303030"/>
          <w:sz w:val="44"/>
          <w:szCs w:val="44"/>
          <w:shd w:val="clear" w:color="auto" w:fill="FFFFFF"/>
        </w:rPr>
      </w:pPr>
    </w:p>
    <w:p w:rsidR="00BB40E0" w:rsidRDefault="0010602B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color w:val="303030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03030"/>
          <w:sz w:val="44"/>
          <w:szCs w:val="44"/>
          <w:shd w:val="clear" w:color="auto" w:fill="FFFFFF"/>
        </w:rPr>
        <w:t>吉林广播电视大学年轻干部培训班</w:t>
      </w:r>
    </w:p>
    <w:p w:rsidR="00BB40E0" w:rsidRDefault="0010602B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color w:val="303030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03030"/>
          <w:sz w:val="44"/>
          <w:szCs w:val="44"/>
          <w:shd w:val="clear" w:color="auto" w:fill="FFFFFF"/>
        </w:rPr>
        <w:t>专题讲座日程安排表</w:t>
      </w:r>
    </w:p>
    <w:p w:rsidR="00BB40E0" w:rsidRDefault="00BB40E0"/>
    <w:p w:rsidR="00BB40E0" w:rsidRDefault="00BB40E0"/>
    <w:tbl>
      <w:tblPr>
        <w:tblStyle w:val="a6"/>
        <w:tblW w:w="8753" w:type="dxa"/>
        <w:jc w:val="center"/>
        <w:tblLayout w:type="fixed"/>
        <w:tblLook w:val="04A0" w:firstRow="1" w:lastRow="0" w:firstColumn="1" w:lastColumn="0" w:noHBand="0" w:noVBand="1"/>
      </w:tblPr>
      <w:tblGrid>
        <w:gridCol w:w="1392"/>
        <w:gridCol w:w="4548"/>
        <w:gridCol w:w="1358"/>
        <w:gridCol w:w="1455"/>
      </w:tblGrid>
      <w:tr w:rsidR="00BB40E0">
        <w:trPr>
          <w:jc w:val="center"/>
        </w:trPr>
        <w:tc>
          <w:tcPr>
            <w:tcW w:w="1392" w:type="dxa"/>
          </w:tcPr>
          <w:p w:rsidR="00BB40E0" w:rsidRDefault="0010602B">
            <w:pPr>
              <w:jc w:val="center"/>
              <w:rPr>
                <w:rFonts w:ascii="黑体" w:eastAsia="黑体" w:hAnsi="黑体" w:cs="黑体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03030"/>
                <w:sz w:val="30"/>
                <w:szCs w:val="30"/>
                <w:shd w:val="clear" w:color="auto" w:fill="FFFFFF"/>
              </w:rPr>
              <w:t>时间</w:t>
            </w:r>
          </w:p>
        </w:tc>
        <w:tc>
          <w:tcPr>
            <w:tcW w:w="4548" w:type="dxa"/>
          </w:tcPr>
          <w:p w:rsidR="00BB40E0" w:rsidRDefault="0010602B">
            <w:pPr>
              <w:jc w:val="center"/>
              <w:rPr>
                <w:rFonts w:ascii="黑体" w:eastAsia="黑体" w:hAnsi="黑体" w:cs="黑体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03030"/>
                <w:sz w:val="30"/>
                <w:szCs w:val="30"/>
                <w:shd w:val="clear" w:color="auto" w:fill="FFFFFF"/>
              </w:rPr>
              <w:t>内容</w:t>
            </w:r>
          </w:p>
        </w:tc>
        <w:tc>
          <w:tcPr>
            <w:tcW w:w="1358" w:type="dxa"/>
          </w:tcPr>
          <w:p w:rsidR="00BB40E0" w:rsidRDefault="0010602B">
            <w:pPr>
              <w:jc w:val="center"/>
              <w:rPr>
                <w:rFonts w:ascii="黑体" w:eastAsia="黑体" w:hAnsi="黑体" w:cs="黑体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03030"/>
                <w:sz w:val="30"/>
                <w:szCs w:val="30"/>
                <w:shd w:val="clear" w:color="auto" w:fill="FFFFFF"/>
              </w:rPr>
              <w:t>主讲人</w:t>
            </w:r>
          </w:p>
        </w:tc>
        <w:tc>
          <w:tcPr>
            <w:tcW w:w="1455" w:type="dxa"/>
            <w:vAlign w:val="center"/>
          </w:tcPr>
          <w:p w:rsidR="00BB40E0" w:rsidRDefault="0010602B">
            <w:pPr>
              <w:jc w:val="center"/>
              <w:rPr>
                <w:rFonts w:ascii="黑体" w:eastAsia="黑体" w:hAnsi="黑体" w:cs="黑体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03030"/>
                <w:sz w:val="30"/>
                <w:szCs w:val="30"/>
                <w:shd w:val="clear" w:color="auto" w:fill="FFFFFF"/>
              </w:rPr>
              <w:t>地点</w:t>
            </w:r>
          </w:p>
        </w:tc>
      </w:tr>
      <w:tr w:rsidR="00BB40E0">
        <w:trPr>
          <w:jc w:val="center"/>
        </w:trPr>
        <w:tc>
          <w:tcPr>
            <w:tcW w:w="1392" w:type="dxa"/>
            <w:vMerge w:val="restart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日</w:t>
            </w: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13</w:t>
            </w: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：</w:t>
            </w: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30</w:t>
            </w:r>
          </w:p>
        </w:tc>
        <w:tc>
          <w:tcPr>
            <w:tcW w:w="4548" w:type="dxa"/>
          </w:tcPr>
          <w:p w:rsidR="00BB40E0" w:rsidRDefault="0010602B">
            <w:pPr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开班仪式</w:t>
            </w:r>
          </w:p>
        </w:tc>
        <w:tc>
          <w:tcPr>
            <w:tcW w:w="1358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王德龙</w:t>
            </w:r>
          </w:p>
        </w:tc>
        <w:tc>
          <w:tcPr>
            <w:tcW w:w="1455" w:type="dxa"/>
            <w:vMerge w:val="restart"/>
            <w:vAlign w:val="center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西五楼</w:t>
            </w:r>
            <w:proofErr w:type="gramEnd"/>
          </w:p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多功能厅</w:t>
            </w:r>
          </w:p>
        </w:tc>
      </w:tr>
      <w:tr w:rsidR="00BB40E0">
        <w:trPr>
          <w:jc w:val="center"/>
        </w:trPr>
        <w:tc>
          <w:tcPr>
            <w:tcW w:w="1392" w:type="dxa"/>
            <w:vMerge/>
          </w:tcPr>
          <w:p w:rsidR="00BB40E0" w:rsidRDefault="00BB40E0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548" w:type="dxa"/>
          </w:tcPr>
          <w:p w:rsidR="00BB40E0" w:rsidRDefault="0010602B">
            <w:pPr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领导干部素质养成</w:t>
            </w:r>
          </w:p>
        </w:tc>
        <w:tc>
          <w:tcPr>
            <w:tcW w:w="1358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刘剑桥</w:t>
            </w:r>
          </w:p>
        </w:tc>
        <w:tc>
          <w:tcPr>
            <w:tcW w:w="1455" w:type="dxa"/>
            <w:vMerge/>
          </w:tcPr>
          <w:p w:rsidR="00BB40E0" w:rsidRDefault="00BB40E0">
            <w:pPr>
              <w:rPr>
                <w:rFonts w:ascii="仿宋_GB2312" w:eastAsia="仿宋_GB2312" w:hAnsi="仿宋_GB2312" w:cs="仿宋_GB2312"/>
                <w:color w:val="303030"/>
                <w:sz w:val="32"/>
                <w:szCs w:val="32"/>
                <w:shd w:val="clear" w:color="auto" w:fill="FFFFFF"/>
              </w:rPr>
            </w:pPr>
          </w:p>
        </w:tc>
      </w:tr>
      <w:tr w:rsidR="00BB40E0">
        <w:trPr>
          <w:jc w:val="center"/>
        </w:trPr>
        <w:tc>
          <w:tcPr>
            <w:tcW w:w="1392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日</w:t>
            </w:r>
          </w:p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30</w:t>
            </w:r>
          </w:p>
        </w:tc>
        <w:tc>
          <w:tcPr>
            <w:tcW w:w="4548" w:type="dxa"/>
          </w:tcPr>
          <w:p w:rsidR="00BB40E0" w:rsidRDefault="0010602B">
            <w:pPr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落实全面从严治党要求，为学校转型发展保驾护航</w:t>
            </w:r>
          </w:p>
        </w:tc>
        <w:tc>
          <w:tcPr>
            <w:tcW w:w="1358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宁丽静</w:t>
            </w:r>
          </w:p>
        </w:tc>
        <w:tc>
          <w:tcPr>
            <w:tcW w:w="1455" w:type="dxa"/>
            <w:vMerge/>
          </w:tcPr>
          <w:p w:rsidR="00BB40E0" w:rsidRDefault="00BB40E0">
            <w:pPr>
              <w:rPr>
                <w:rFonts w:ascii="仿宋_GB2312" w:eastAsia="仿宋_GB2312" w:hAnsi="仿宋_GB2312" w:cs="仿宋_GB2312"/>
                <w:color w:val="303030"/>
                <w:sz w:val="32"/>
                <w:szCs w:val="32"/>
                <w:shd w:val="clear" w:color="auto" w:fill="FFFFFF"/>
              </w:rPr>
            </w:pPr>
          </w:p>
        </w:tc>
      </w:tr>
      <w:tr w:rsidR="00BB40E0">
        <w:trPr>
          <w:jc w:val="center"/>
        </w:trPr>
        <w:tc>
          <w:tcPr>
            <w:tcW w:w="1392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日</w:t>
            </w:r>
          </w:p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30</w:t>
            </w:r>
          </w:p>
        </w:tc>
        <w:tc>
          <w:tcPr>
            <w:tcW w:w="4548" w:type="dxa"/>
          </w:tcPr>
          <w:p w:rsidR="00BB40E0" w:rsidRDefault="0010602B">
            <w:pPr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开放大学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吉林构建终身教育体系的主要抓手和重要力量</w:t>
            </w:r>
          </w:p>
        </w:tc>
        <w:tc>
          <w:tcPr>
            <w:tcW w:w="1358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吴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限</w:t>
            </w:r>
          </w:p>
        </w:tc>
        <w:tc>
          <w:tcPr>
            <w:tcW w:w="1455" w:type="dxa"/>
            <w:vMerge/>
          </w:tcPr>
          <w:p w:rsidR="00BB40E0" w:rsidRDefault="00BB40E0">
            <w:pPr>
              <w:rPr>
                <w:rFonts w:ascii="仿宋_GB2312" w:eastAsia="仿宋_GB2312" w:hAnsi="仿宋_GB2312" w:cs="仿宋_GB2312"/>
                <w:color w:val="303030"/>
                <w:sz w:val="32"/>
                <w:szCs w:val="32"/>
                <w:shd w:val="clear" w:color="auto" w:fill="FFFFFF"/>
              </w:rPr>
            </w:pPr>
          </w:p>
        </w:tc>
      </w:tr>
      <w:tr w:rsidR="00BB40E0">
        <w:trPr>
          <w:jc w:val="center"/>
        </w:trPr>
        <w:tc>
          <w:tcPr>
            <w:tcW w:w="1392" w:type="dxa"/>
            <w:vMerge w:val="restart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24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日</w:t>
            </w:r>
          </w:p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13</w:t>
            </w: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color w:val="303030"/>
                <w:sz w:val="30"/>
                <w:szCs w:val="30"/>
                <w:shd w:val="clear" w:color="auto" w:fill="FFFFFF"/>
              </w:rPr>
              <w:t>30</w:t>
            </w:r>
          </w:p>
        </w:tc>
        <w:tc>
          <w:tcPr>
            <w:tcW w:w="4548" w:type="dxa"/>
          </w:tcPr>
          <w:p w:rsidR="00BB40E0" w:rsidRDefault="0010602B">
            <w:pPr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行政办公的工作要求与方法技巧</w:t>
            </w:r>
          </w:p>
        </w:tc>
        <w:tc>
          <w:tcPr>
            <w:tcW w:w="1358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陈佩峰</w:t>
            </w:r>
            <w:proofErr w:type="gramEnd"/>
          </w:p>
        </w:tc>
        <w:tc>
          <w:tcPr>
            <w:tcW w:w="1455" w:type="dxa"/>
            <w:vMerge/>
          </w:tcPr>
          <w:p w:rsidR="00BB40E0" w:rsidRDefault="00BB40E0">
            <w:pPr>
              <w:rPr>
                <w:rFonts w:ascii="仿宋_GB2312" w:eastAsia="仿宋_GB2312" w:hAnsi="仿宋_GB2312" w:cs="仿宋_GB2312"/>
                <w:color w:val="303030"/>
                <w:sz w:val="32"/>
                <w:szCs w:val="32"/>
                <w:shd w:val="clear" w:color="auto" w:fill="FFFFFF"/>
              </w:rPr>
            </w:pPr>
          </w:p>
        </w:tc>
      </w:tr>
      <w:tr w:rsidR="00BB40E0">
        <w:trPr>
          <w:jc w:val="center"/>
        </w:trPr>
        <w:tc>
          <w:tcPr>
            <w:tcW w:w="1392" w:type="dxa"/>
            <w:vMerge/>
          </w:tcPr>
          <w:p w:rsidR="00BB40E0" w:rsidRDefault="00BB40E0">
            <w:pPr>
              <w:rPr>
                <w:rFonts w:ascii="仿宋_GB2312" w:eastAsia="仿宋_GB2312" w:hAnsi="仿宋_GB2312" w:cs="仿宋_GB2312"/>
                <w:color w:val="30303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548" w:type="dxa"/>
          </w:tcPr>
          <w:p w:rsidR="00BB40E0" w:rsidRDefault="0010602B">
            <w:pPr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结业仪式</w:t>
            </w:r>
          </w:p>
        </w:tc>
        <w:tc>
          <w:tcPr>
            <w:tcW w:w="1358" w:type="dxa"/>
          </w:tcPr>
          <w:p w:rsidR="00BB40E0" w:rsidRDefault="0010602B">
            <w:pPr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王德龙</w:t>
            </w:r>
          </w:p>
        </w:tc>
        <w:tc>
          <w:tcPr>
            <w:tcW w:w="1455" w:type="dxa"/>
            <w:vMerge/>
          </w:tcPr>
          <w:p w:rsidR="00BB40E0" w:rsidRDefault="00BB40E0">
            <w:pPr>
              <w:rPr>
                <w:rFonts w:ascii="仿宋_GB2312" w:eastAsia="仿宋_GB2312" w:hAnsi="仿宋_GB2312" w:cs="仿宋_GB2312"/>
                <w:color w:val="303030"/>
                <w:sz w:val="32"/>
                <w:szCs w:val="32"/>
                <w:shd w:val="clear" w:color="auto" w:fill="FFFFFF"/>
              </w:rPr>
            </w:pPr>
          </w:p>
        </w:tc>
      </w:tr>
    </w:tbl>
    <w:p w:rsidR="00BB40E0" w:rsidRDefault="00BB40E0"/>
    <w:p w:rsidR="00BB40E0" w:rsidRDefault="00BB40E0"/>
    <w:p w:rsidR="00BB40E0" w:rsidRDefault="00BB40E0"/>
    <w:p w:rsidR="00BB40E0" w:rsidRDefault="00BB40E0"/>
    <w:p w:rsidR="00BB40E0" w:rsidRDefault="00BB40E0"/>
    <w:p w:rsidR="00BB40E0" w:rsidRDefault="00BB40E0"/>
    <w:p w:rsidR="00BB40E0" w:rsidRDefault="00BB40E0">
      <w:bookmarkStart w:id="0" w:name="_GoBack"/>
      <w:bookmarkEnd w:id="0"/>
    </w:p>
    <w:sectPr w:rsidR="00BB40E0">
      <w:headerReference w:type="default" r:id="rId8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02B" w:rsidRDefault="0010602B">
      <w:r>
        <w:separator/>
      </w:r>
    </w:p>
  </w:endnote>
  <w:endnote w:type="continuationSeparator" w:id="0">
    <w:p w:rsidR="0010602B" w:rsidRDefault="001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02B" w:rsidRDefault="0010602B">
      <w:r>
        <w:separator/>
      </w:r>
    </w:p>
  </w:footnote>
  <w:footnote w:type="continuationSeparator" w:id="0">
    <w:p w:rsidR="0010602B" w:rsidRDefault="001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0E0" w:rsidRDefault="0010602B">
    <w:pPr>
      <w:pStyle w:val="a4"/>
      <w:rPr>
        <w:u w:val="single"/>
      </w:rPr>
    </w:pPr>
    <w:r>
      <w:rPr>
        <w:rFonts w:ascii="宋体" w:hAnsi="宋体" w:cs="宋体" w:hint="eastAsia"/>
        <w:b/>
        <w:color w:val="FF0000"/>
        <w:spacing w:val="20"/>
        <w:w w:val="50"/>
        <w:sz w:val="118"/>
        <w:szCs w:val="1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815C1D"/>
    <w:multiLevelType w:val="singleLevel"/>
    <w:tmpl w:val="DE815C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6A34E5"/>
    <w:multiLevelType w:val="singleLevel"/>
    <w:tmpl w:val="1C6A34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338B242"/>
    <w:multiLevelType w:val="singleLevel"/>
    <w:tmpl w:val="2338B2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75D8DEC"/>
    <w:multiLevelType w:val="singleLevel"/>
    <w:tmpl w:val="475D8D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0602B"/>
    <w:rsid w:val="00172A27"/>
    <w:rsid w:val="004B6A4D"/>
    <w:rsid w:val="00BB40E0"/>
    <w:rsid w:val="027074F0"/>
    <w:rsid w:val="054C1164"/>
    <w:rsid w:val="07DC193E"/>
    <w:rsid w:val="0D2A366D"/>
    <w:rsid w:val="16E777A0"/>
    <w:rsid w:val="18D868CD"/>
    <w:rsid w:val="19252C21"/>
    <w:rsid w:val="1B036F83"/>
    <w:rsid w:val="22611B3D"/>
    <w:rsid w:val="22642E0F"/>
    <w:rsid w:val="27460BB6"/>
    <w:rsid w:val="27DC037F"/>
    <w:rsid w:val="29707065"/>
    <w:rsid w:val="29A82A8C"/>
    <w:rsid w:val="2F443A71"/>
    <w:rsid w:val="34477CF3"/>
    <w:rsid w:val="34CD781C"/>
    <w:rsid w:val="35827527"/>
    <w:rsid w:val="35F70D0A"/>
    <w:rsid w:val="38C639C2"/>
    <w:rsid w:val="393B7996"/>
    <w:rsid w:val="3BD5463E"/>
    <w:rsid w:val="3C6C3457"/>
    <w:rsid w:val="428D17CB"/>
    <w:rsid w:val="432874ED"/>
    <w:rsid w:val="458F5B27"/>
    <w:rsid w:val="47531DC9"/>
    <w:rsid w:val="476F0D57"/>
    <w:rsid w:val="4A065E0A"/>
    <w:rsid w:val="4C8966B6"/>
    <w:rsid w:val="50450544"/>
    <w:rsid w:val="52675968"/>
    <w:rsid w:val="52EB3639"/>
    <w:rsid w:val="566F73AD"/>
    <w:rsid w:val="571B7C65"/>
    <w:rsid w:val="5B316754"/>
    <w:rsid w:val="5BDA24B3"/>
    <w:rsid w:val="5C107D22"/>
    <w:rsid w:val="5C747614"/>
    <w:rsid w:val="608E3300"/>
    <w:rsid w:val="65BA2663"/>
    <w:rsid w:val="66A84AED"/>
    <w:rsid w:val="69A15D92"/>
    <w:rsid w:val="6C5E0DC3"/>
    <w:rsid w:val="6E285A6F"/>
    <w:rsid w:val="71E5208C"/>
    <w:rsid w:val="728B59A6"/>
    <w:rsid w:val="76801F79"/>
    <w:rsid w:val="76C23C4E"/>
    <w:rsid w:val="7FC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66727C-A7F8-4BB6-BC35-F6799C37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l</cp:lastModifiedBy>
  <cp:revision>2</cp:revision>
  <cp:lastPrinted>2019-03-26T07:33:00Z</cp:lastPrinted>
  <dcterms:created xsi:type="dcterms:W3CDTF">2019-03-28T03:02:00Z</dcterms:created>
  <dcterms:modified xsi:type="dcterms:W3CDTF">2019-03-28T03:02:00Z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