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2C0" w:rsidRPr="00801A8F" w:rsidRDefault="00A972C0" w:rsidP="00A972C0">
      <w:pPr>
        <w:snapToGrid w:val="0"/>
        <w:spacing w:line="480" w:lineRule="auto"/>
        <w:rPr>
          <w:rStyle w:val="NormalCharacter"/>
          <w:rFonts w:ascii="Times New Roman" w:eastAsia="仿宋_GB2312" w:hAnsi="Times New Roman"/>
          <w:sz w:val="30"/>
          <w:szCs w:val="30"/>
        </w:rPr>
      </w:pPr>
      <w:r w:rsidRPr="00801A8F">
        <w:rPr>
          <w:rStyle w:val="NormalCharacter"/>
          <w:rFonts w:ascii="Times New Roman" w:eastAsia="仿宋_GB2312" w:hAnsi="Times New Roman"/>
          <w:sz w:val="30"/>
          <w:szCs w:val="30"/>
        </w:rPr>
        <w:t>附件</w:t>
      </w:r>
      <w:r>
        <w:rPr>
          <w:rStyle w:val="NormalCharacter"/>
          <w:rFonts w:ascii="Times New Roman" w:eastAsia="仿宋_GB2312" w:hAnsi="Times New Roman" w:hint="eastAsia"/>
          <w:sz w:val="30"/>
          <w:szCs w:val="30"/>
        </w:rPr>
        <w:t>1</w:t>
      </w:r>
      <w:bookmarkStart w:id="0" w:name="_GoBack"/>
      <w:bookmarkEnd w:id="0"/>
    </w:p>
    <w:p w:rsidR="00D76CD8" w:rsidRPr="00801A8F" w:rsidRDefault="00D76CD8" w:rsidP="00D42B00">
      <w:pPr>
        <w:snapToGrid w:val="0"/>
        <w:spacing w:line="560" w:lineRule="exact"/>
        <w:jc w:val="center"/>
        <w:rPr>
          <w:rStyle w:val="NormalCharacter"/>
          <w:rFonts w:ascii="Times New Roman" w:eastAsia="仿宋_GB2312" w:hAnsi="Times New Roman"/>
          <w:sz w:val="30"/>
          <w:szCs w:val="30"/>
        </w:rPr>
      </w:pPr>
    </w:p>
    <w:p w:rsidR="00D76CD8" w:rsidRPr="00801A8F" w:rsidRDefault="00D76CD8" w:rsidP="00A972C0">
      <w:pPr>
        <w:snapToGrid w:val="0"/>
        <w:spacing w:line="560" w:lineRule="exact"/>
        <w:rPr>
          <w:rStyle w:val="NormalCharacter"/>
          <w:rFonts w:ascii="Times New Roman" w:eastAsia="仿宋_GB2312" w:hAnsi="Times New Roman"/>
          <w:sz w:val="30"/>
          <w:szCs w:val="30"/>
        </w:rPr>
      </w:pPr>
    </w:p>
    <w:p w:rsidR="00D76CD8" w:rsidRPr="00801A8F" w:rsidRDefault="00D76CD8" w:rsidP="00D42B00">
      <w:pPr>
        <w:snapToGrid w:val="0"/>
        <w:spacing w:line="560" w:lineRule="exact"/>
        <w:jc w:val="center"/>
        <w:rPr>
          <w:rStyle w:val="NormalCharacter"/>
          <w:rFonts w:ascii="Times New Roman" w:eastAsia="仿宋_GB2312" w:hAnsi="Times New Roman"/>
          <w:sz w:val="30"/>
          <w:szCs w:val="30"/>
        </w:rPr>
      </w:pPr>
    </w:p>
    <w:p w:rsidR="00D76CD8" w:rsidRPr="00801A8F" w:rsidRDefault="00D76CD8" w:rsidP="00D42B00">
      <w:pPr>
        <w:snapToGrid w:val="0"/>
        <w:spacing w:line="560" w:lineRule="exact"/>
        <w:jc w:val="center"/>
        <w:rPr>
          <w:rStyle w:val="NormalCharacter"/>
          <w:rFonts w:ascii="Times New Roman" w:eastAsia="仿宋_GB2312" w:hAnsi="Times New Roman"/>
          <w:sz w:val="30"/>
          <w:szCs w:val="30"/>
        </w:rPr>
      </w:pPr>
    </w:p>
    <w:p w:rsidR="00D76CD8" w:rsidRPr="00801A8F" w:rsidRDefault="004A3807" w:rsidP="00D42B00">
      <w:pPr>
        <w:snapToGrid w:val="0"/>
        <w:spacing w:line="560" w:lineRule="exact"/>
        <w:jc w:val="center"/>
        <w:rPr>
          <w:rStyle w:val="NormalCharacter"/>
          <w:rFonts w:ascii="Times New Roman" w:eastAsia="仿宋_GB2312" w:hAnsi="Times New Roman"/>
          <w:sz w:val="30"/>
          <w:szCs w:val="30"/>
        </w:rPr>
      </w:pPr>
      <w:r w:rsidRPr="00801A8F">
        <w:rPr>
          <w:rStyle w:val="NormalCharacter"/>
          <w:rFonts w:ascii="Times New Roman" w:eastAsia="仿宋_GB2312" w:hAnsi="Times New Roman"/>
          <w:sz w:val="30"/>
          <w:szCs w:val="30"/>
        </w:rPr>
        <w:t>国开</w:t>
      </w:r>
      <w:r w:rsidR="00D42B00" w:rsidRPr="00801A8F">
        <w:rPr>
          <w:rStyle w:val="NormalCharacter"/>
          <w:rFonts w:ascii="Times New Roman" w:eastAsia="仿宋_GB2312" w:hAnsi="Times New Roman"/>
          <w:sz w:val="30"/>
          <w:szCs w:val="30"/>
        </w:rPr>
        <w:t>办</w:t>
      </w:r>
      <w:r w:rsidRPr="00801A8F">
        <w:rPr>
          <w:rStyle w:val="NormalCharacter"/>
          <w:rFonts w:ascii="Times New Roman" w:eastAsia="仿宋_GB2312" w:hAnsi="Times New Roman"/>
          <w:sz w:val="30"/>
          <w:szCs w:val="30"/>
        </w:rPr>
        <w:t>〔</w:t>
      </w:r>
      <w:r w:rsidRPr="00801A8F">
        <w:rPr>
          <w:rStyle w:val="NormalCharacter"/>
          <w:rFonts w:ascii="Times New Roman" w:eastAsia="仿宋_GB2312" w:hAnsi="Times New Roman"/>
          <w:sz w:val="30"/>
          <w:szCs w:val="30"/>
        </w:rPr>
        <w:t>2019</w:t>
      </w:r>
      <w:r w:rsidRPr="00801A8F">
        <w:rPr>
          <w:rStyle w:val="NormalCharacter"/>
          <w:rFonts w:ascii="Times New Roman" w:eastAsia="仿宋_GB2312" w:hAnsi="Times New Roman"/>
          <w:sz w:val="30"/>
          <w:szCs w:val="30"/>
        </w:rPr>
        <w:t>〕</w:t>
      </w:r>
      <w:r w:rsidR="00D42B00" w:rsidRPr="00801A8F">
        <w:rPr>
          <w:rStyle w:val="NormalCharacter"/>
          <w:rFonts w:ascii="Times New Roman" w:eastAsia="仿宋_GB2312" w:hAnsi="Times New Roman"/>
          <w:sz w:val="30"/>
          <w:szCs w:val="30"/>
        </w:rPr>
        <w:t>9</w:t>
      </w:r>
      <w:r w:rsidRPr="00801A8F">
        <w:rPr>
          <w:rStyle w:val="NormalCharacter"/>
          <w:rFonts w:ascii="Times New Roman" w:eastAsia="仿宋_GB2312" w:hAnsi="Times New Roman"/>
          <w:sz w:val="30"/>
          <w:szCs w:val="30"/>
        </w:rPr>
        <w:t>号</w:t>
      </w:r>
    </w:p>
    <w:p w:rsidR="00D76CD8" w:rsidRPr="00801A8F" w:rsidRDefault="00D76CD8" w:rsidP="003C7337">
      <w:pPr>
        <w:snapToGrid w:val="0"/>
        <w:spacing w:line="560" w:lineRule="exact"/>
        <w:ind w:firstLineChars="200" w:firstLine="602"/>
        <w:rPr>
          <w:rStyle w:val="NormalCharacter"/>
          <w:rFonts w:ascii="Times New Roman" w:eastAsia="仿宋_GB2312" w:hAnsi="Times New Roman"/>
          <w:b/>
          <w:sz w:val="30"/>
          <w:szCs w:val="30"/>
        </w:rPr>
      </w:pPr>
    </w:p>
    <w:p w:rsidR="00D76CD8" w:rsidRPr="00801A8F" w:rsidRDefault="00D76CD8" w:rsidP="00801A8F">
      <w:pPr>
        <w:snapToGrid w:val="0"/>
        <w:spacing w:line="560" w:lineRule="exact"/>
        <w:rPr>
          <w:rStyle w:val="NormalCharacter"/>
          <w:rFonts w:ascii="Times New Roman" w:eastAsia="仿宋_GB2312" w:hAnsi="Times New Roman"/>
          <w:b/>
          <w:sz w:val="30"/>
          <w:szCs w:val="30"/>
        </w:rPr>
      </w:pPr>
    </w:p>
    <w:p w:rsidR="00D76CD8" w:rsidRPr="00801A8F" w:rsidRDefault="004A3807" w:rsidP="00801A8F">
      <w:pPr>
        <w:snapToGrid w:val="0"/>
        <w:spacing w:line="560" w:lineRule="exact"/>
        <w:jc w:val="center"/>
        <w:rPr>
          <w:rStyle w:val="NormalCharacter"/>
          <w:rFonts w:ascii="Times New Roman" w:eastAsia="华文中宋" w:hAnsi="Times New Roman"/>
          <w:b/>
          <w:sz w:val="36"/>
          <w:szCs w:val="36"/>
        </w:rPr>
      </w:pPr>
      <w:r w:rsidRPr="00801A8F">
        <w:rPr>
          <w:rStyle w:val="NormalCharacter"/>
          <w:rFonts w:ascii="Times New Roman" w:eastAsia="华文中宋" w:hAnsi="Times New Roman"/>
          <w:b/>
          <w:sz w:val="36"/>
          <w:szCs w:val="36"/>
        </w:rPr>
        <w:t>国家开放大学关于开展</w:t>
      </w:r>
      <w:r w:rsidRPr="00801A8F">
        <w:rPr>
          <w:rStyle w:val="NormalCharacter"/>
          <w:rFonts w:ascii="Times New Roman" w:eastAsia="华文中宋" w:hAnsi="Times New Roman"/>
          <w:b/>
          <w:sz w:val="36"/>
          <w:szCs w:val="36"/>
        </w:rPr>
        <w:t>2019</w:t>
      </w:r>
      <w:r w:rsidRPr="00801A8F">
        <w:rPr>
          <w:rStyle w:val="NormalCharacter"/>
          <w:rFonts w:ascii="Times New Roman" w:eastAsia="华文中宋" w:hAnsi="Times New Roman"/>
          <w:b/>
          <w:sz w:val="36"/>
          <w:szCs w:val="36"/>
        </w:rPr>
        <w:t>年</w:t>
      </w:r>
      <w:r w:rsidRPr="00801A8F">
        <w:rPr>
          <w:rStyle w:val="NormalCharacter"/>
          <w:rFonts w:ascii="Times New Roman" w:eastAsia="华文中宋" w:hAnsi="Times New Roman"/>
          <w:b/>
          <w:sz w:val="36"/>
          <w:szCs w:val="36"/>
        </w:rPr>
        <w:t>“4.15”</w:t>
      </w:r>
    </w:p>
    <w:p w:rsidR="00D76CD8" w:rsidRPr="00801A8F" w:rsidRDefault="004A3807" w:rsidP="00801A8F">
      <w:pPr>
        <w:snapToGrid w:val="0"/>
        <w:spacing w:line="560" w:lineRule="exact"/>
        <w:jc w:val="center"/>
        <w:rPr>
          <w:rStyle w:val="NormalCharacter"/>
          <w:rFonts w:ascii="Times New Roman" w:eastAsia="仿宋_GB2312" w:hAnsi="Times New Roman"/>
          <w:b/>
          <w:sz w:val="30"/>
          <w:szCs w:val="30"/>
        </w:rPr>
      </w:pPr>
      <w:r w:rsidRPr="00801A8F">
        <w:rPr>
          <w:rStyle w:val="NormalCharacter"/>
          <w:rFonts w:ascii="Times New Roman" w:eastAsia="华文中宋" w:hAnsi="Times New Roman"/>
          <w:b/>
          <w:sz w:val="36"/>
          <w:szCs w:val="36"/>
        </w:rPr>
        <w:t>全民国家安全教育日活动的通知</w:t>
      </w:r>
    </w:p>
    <w:p w:rsidR="00D76CD8" w:rsidRPr="00801A8F" w:rsidRDefault="00D76CD8" w:rsidP="00D42B00">
      <w:pPr>
        <w:snapToGrid w:val="0"/>
        <w:spacing w:line="560" w:lineRule="exact"/>
        <w:rPr>
          <w:rStyle w:val="NormalCharacter"/>
          <w:rFonts w:ascii="Times New Roman" w:eastAsia="仿宋_GB2312" w:hAnsi="Times New Roman"/>
          <w:sz w:val="30"/>
          <w:szCs w:val="30"/>
        </w:rPr>
      </w:pPr>
    </w:p>
    <w:p w:rsidR="00D76CD8" w:rsidRPr="00801A8F" w:rsidRDefault="004A3807" w:rsidP="00D42B00">
      <w:pPr>
        <w:snapToGrid w:val="0"/>
        <w:spacing w:line="560" w:lineRule="exact"/>
        <w:rPr>
          <w:rStyle w:val="NormalCharacter"/>
          <w:rFonts w:ascii="Times New Roman" w:eastAsia="仿宋_GB2312" w:hAnsi="Times New Roman"/>
          <w:sz w:val="30"/>
          <w:szCs w:val="30"/>
        </w:rPr>
      </w:pPr>
      <w:r w:rsidRPr="00801A8F">
        <w:rPr>
          <w:rStyle w:val="NormalCharacter"/>
          <w:rFonts w:ascii="Times New Roman" w:eastAsia="仿宋_GB2312" w:hAnsi="Times New Roman"/>
          <w:sz w:val="30"/>
          <w:szCs w:val="30"/>
        </w:rPr>
        <w:t>各分部、学院：</w:t>
      </w:r>
    </w:p>
    <w:p w:rsidR="00CE4AEC" w:rsidRDefault="004A3807" w:rsidP="00CE4AEC">
      <w:pPr>
        <w:snapToGrid w:val="0"/>
        <w:spacing w:line="560" w:lineRule="exact"/>
        <w:ind w:firstLineChars="200" w:firstLine="600"/>
        <w:rPr>
          <w:rStyle w:val="NormalCharacter"/>
          <w:rFonts w:ascii="Times New Roman" w:eastAsia="仿宋_GB2312" w:hAnsi="Times New Roman"/>
          <w:sz w:val="30"/>
          <w:szCs w:val="30"/>
        </w:rPr>
      </w:pPr>
      <w:r w:rsidRPr="00801A8F">
        <w:rPr>
          <w:rStyle w:val="NormalCharacter"/>
          <w:rFonts w:ascii="Times New Roman" w:eastAsia="仿宋_GB2312" w:hAnsi="Times New Roman"/>
          <w:sz w:val="30"/>
          <w:szCs w:val="30"/>
        </w:rPr>
        <w:t>2015</w:t>
      </w:r>
      <w:r w:rsidRPr="00801A8F">
        <w:rPr>
          <w:rStyle w:val="NormalCharacter"/>
          <w:rFonts w:ascii="Times New Roman" w:eastAsia="仿宋_GB2312" w:hAnsi="Times New Roman"/>
          <w:sz w:val="30"/>
          <w:szCs w:val="30"/>
        </w:rPr>
        <w:t>年</w:t>
      </w:r>
      <w:r w:rsidRPr="00801A8F">
        <w:rPr>
          <w:rStyle w:val="NormalCharacter"/>
          <w:rFonts w:ascii="Times New Roman" w:eastAsia="仿宋_GB2312" w:hAnsi="Times New Roman"/>
          <w:sz w:val="30"/>
          <w:szCs w:val="30"/>
        </w:rPr>
        <w:t>7</w:t>
      </w:r>
      <w:r w:rsidRPr="00801A8F">
        <w:rPr>
          <w:rStyle w:val="NormalCharacter"/>
          <w:rFonts w:ascii="Times New Roman" w:eastAsia="仿宋_GB2312" w:hAnsi="Times New Roman"/>
          <w:sz w:val="30"/>
          <w:szCs w:val="30"/>
        </w:rPr>
        <w:t>月</w:t>
      </w:r>
      <w:r w:rsidRPr="00801A8F">
        <w:rPr>
          <w:rStyle w:val="NormalCharacter"/>
          <w:rFonts w:ascii="Times New Roman" w:eastAsia="仿宋_GB2312" w:hAnsi="Times New Roman"/>
          <w:sz w:val="30"/>
          <w:szCs w:val="30"/>
        </w:rPr>
        <w:t>1</w:t>
      </w:r>
      <w:r w:rsidRPr="00801A8F">
        <w:rPr>
          <w:rStyle w:val="NormalCharacter"/>
          <w:rFonts w:ascii="Times New Roman" w:eastAsia="仿宋_GB2312" w:hAnsi="Times New Roman"/>
          <w:sz w:val="30"/>
          <w:szCs w:val="30"/>
        </w:rPr>
        <w:t>日起实施的《国家安全法》将每年的</w:t>
      </w:r>
      <w:r w:rsidRPr="00801A8F">
        <w:rPr>
          <w:rStyle w:val="NormalCharacter"/>
          <w:rFonts w:ascii="Times New Roman" w:eastAsia="仿宋_GB2312" w:hAnsi="Times New Roman"/>
          <w:sz w:val="30"/>
          <w:szCs w:val="30"/>
        </w:rPr>
        <w:t>4</w:t>
      </w:r>
      <w:r w:rsidRPr="00801A8F">
        <w:rPr>
          <w:rStyle w:val="NormalCharacter"/>
          <w:rFonts w:ascii="Times New Roman" w:eastAsia="仿宋_GB2312" w:hAnsi="Times New Roman"/>
          <w:sz w:val="30"/>
          <w:szCs w:val="30"/>
        </w:rPr>
        <w:t>月</w:t>
      </w:r>
      <w:r w:rsidRPr="00801A8F">
        <w:rPr>
          <w:rStyle w:val="NormalCharacter"/>
          <w:rFonts w:ascii="Times New Roman" w:eastAsia="仿宋_GB2312" w:hAnsi="Times New Roman"/>
          <w:sz w:val="30"/>
          <w:szCs w:val="30"/>
        </w:rPr>
        <w:t>15</w:t>
      </w:r>
      <w:r w:rsidRPr="00801A8F">
        <w:rPr>
          <w:rStyle w:val="NormalCharacter"/>
          <w:rFonts w:ascii="Times New Roman" w:eastAsia="仿宋_GB2312" w:hAnsi="Times New Roman"/>
          <w:sz w:val="30"/>
          <w:szCs w:val="30"/>
        </w:rPr>
        <w:t>日定为</w:t>
      </w:r>
      <w:r w:rsidRPr="00801A8F">
        <w:rPr>
          <w:rStyle w:val="NormalCharacter"/>
          <w:rFonts w:ascii="Times New Roman" w:eastAsia="仿宋_GB2312" w:hAnsi="Times New Roman"/>
          <w:sz w:val="30"/>
          <w:szCs w:val="30"/>
        </w:rPr>
        <w:t>“</w:t>
      </w:r>
      <w:r w:rsidRPr="00801A8F">
        <w:rPr>
          <w:rStyle w:val="NormalCharacter"/>
          <w:rFonts w:ascii="Times New Roman" w:eastAsia="仿宋_GB2312" w:hAnsi="Times New Roman"/>
          <w:sz w:val="30"/>
          <w:szCs w:val="30"/>
        </w:rPr>
        <w:t>全民国家安全教育日</w:t>
      </w:r>
      <w:r w:rsidRPr="00801A8F">
        <w:rPr>
          <w:rStyle w:val="NormalCharacter"/>
          <w:rFonts w:ascii="Times New Roman" w:eastAsia="仿宋_GB2312" w:hAnsi="Times New Roman"/>
          <w:sz w:val="30"/>
          <w:szCs w:val="30"/>
        </w:rPr>
        <w:t>”</w:t>
      </w:r>
      <w:r w:rsidRPr="00801A8F">
        <w:rPr>
          <w:rStyle w:val="NormalCharacter"/>
          <w:rFonts w:ascii="Times New Roman" w:eastAsia="仿宋_GB2312" w:hAnsi="Times New Roman"/>
          <w:sz w:val="30"/>
          <w:szCs w:val="30"/>
        </w:rPr>
        <w:t>，</w:t>
      </w:r>
      <w:r w:rsidRPr="00801A8F">
        <w:rPr>
          <w:rStyle w:val="NormalCharacter"/>
          <w:rFonts w:ascii="Times New Roman" w:eastAsia="仿宋_GB2312" w:hAnsi="Times New Roman"/>
          <w:sz w:val="30"/>
          <w:szCs w:val="30"/>
        </w:rPr>
        <w:t>2019</w:t>
      </w:r>
      <w:r w:rsidRPr="00801A8F">
        <w:rPr>
          <w:rStyle w:val="NormalCharacter"/>
          <w:rFonts w:ascii="Times New Roman" w:eastAsia="仿宋_GB2312" w:hAnsi="Times New Roman"/>
          <w:sz w:val="30"/>
          <w:szCs w:val="30"/>
        </w:rPr>
        <w:t>年</w:t>
      </w:r>
      <w:r w:rsidRPr="00801A8F">
        <w:rPr>
          <w:rStyle w:val="NormalCharacter"/>
          <w:rFonts w:ascii="Times New Roman" w:eastAsia="仿宋_GB2312" w:hAnsi="Times New Roman"/>
          <w:sz w:val="30"/>
          <w:szCs w:val="30"/>
        </w:rPr>
        <w:t>4</w:t>
      </w:r>
      <w:r w:rsidRPr="00801A8F">
        <w:rPr>
          <w:rStyle w:val="NormalCharacter"/>
          <w:rFonts w:ascii="Times New Roman" w:eastAsia="仿宋_GB2312" w:hAnsi="Times New Roman"/>
          <w:sz w:val="30"/>
          <w:szCs w:val="30"/>
        </w:rPr>
        <w:t>月</w:t>
      </w:r>
      <w:r w:rsidRPr="00801A8F">
        <w:rPr>
          <w:rStyle w:val="NormalCharacter"/>
          <w:rFonts w:ascii="Times New Roman" w:eastAsia="仿宋_GB2312" w:hAnsi="Times New Roman"/>
          <w:sz w:val="30"/>
          <w:szCs w:val="30"/>
        </w:rPr>
        <w:t>15</w:t>
      </w:r>
      <w:r w:rsidRPr="00801A8F">
        <w:rPr>
          <w:rStyle w:val="NormalCharacter"/>
          <w:rFonts w:ascii="Times New Roman" w:eastAsia="仿宋_GB2312" w:hAnsi="Times New Roman"/>
          <w:sz w:val="30"/>
          <w:szCs w:val="30"/>
        </w:rPr>
        <w:t>日是第四个</w:t>
      </w:r>
      <w:r w:rsidRPr="00801A8F">
        <w:rPr>
          <w:rStyle w:val="NormalCharacter"/>
          <w:rFonts w:ascii="Times New Roman" w:eastAsia="仿宋_GB2312" w:hAnsi="Times New Roman"/>
          <w:sz w:val="30"/>
          <w:szCs w:val="30"/>
        </w:rPr>
        <w:t>“</w:t>
      </w:r>
      <w:r w:rsidRPr="00801A8F">
        <w:rPr>
          <w:rStyle w:val="NormalCharacter"/>
          <w:rFonts w:ascii="Times New Roman" w:eastAsia="仿宋_GB2312" w:hAnsi="Times New Roman"/>
          <w:sz w:val="30"/>
          <w:szCs w:val="30"/>
        </w:rPr>
        <w:t>全民国家安全教育日</w:t>
      </w:r>
      <w:r w:rsidRPr="00801A8F">
        <w:rPr>
          <w:rStyle w:val="NormalCharacter"/>
          <w:rFonts w:ascii="Times New Roman" w:eastAsia="仿宋_GB2312" w:hAnsi="Times New Roman"/>
          <w:sz w:val="30"/>
          <w:szCs w:val="30"/>
        </w:rPr>
        <w:t>”</w:t>
      </w:r>
      <w:r w:rsidRPr="00801A8F">
        <w:rPr>
          <w:rStyle w:val="NormalCharacter"/>
          <w:rFonts w:ascii="Times New Roman" w:eastAsia="仿宋_GB2312" w:hAnsi="Times New Roman"/>
          <w:sz w:val="30"/>
          <w:szCs w:val="30"/>
        </w:rPr>
        <w:t>。根据《教育部办公厅关于开展</w:t>
      </w:r>
      <w:r w:rsidRPr="00801A8F">
        <w:rPr>
          <w:rStyle w:val="NormalCharacter"/>
          <w:rFonts w:ascii="Times New Roman" w:eastAsia="仿宋_GB2312" w:hAnsi="Times New Roman"/>
          <w:sz w:val="30"/>
          <w:szCs w:val="30"/>
        </w:rPr>
        <w:t>2019</w:t>
      </w:r>
      <w:r w:rsidRPr="00801A8F">
        <w:rPr>
          <w:rStyle w:val="NormalCharacter"/>
          <w:rFonts w:ascii="Times New Roman" w:eastAsia="仿宋_GB2312" w:hAnsi="Times New Roman"/>
          <w:sz w:val="30"/>
          <w:szCs w:val="30"/>
        </w:rPr>
        <w:t>年</w:t>
      </w:r>
      <w:r w:rsidRPr="00801A8F">
        <w:rPr>
          <w:rStyle w:val="NormalCharacter"/>
          <w:rFonts w:ascii="Times New Roman" w:eastAsia="仿宋_GB2312" w:hAnsi="Times New Roman"/>
          <w:sz w:val="30"/>
          <w:szCs w:val="30"/>
        </w:rPr>
        <w:t>“4.15”</w:t>
      </w:r>
      <w:r w:rsidRPr="00801A8F">
        <w:rPr>
          <w:rStyle w:val="NormalCharacter"/>
          <w:rFonts w:ascii="Times New Roman" w:eastAsia="仿宋_GB2312" w:hAnsi="Times New Roman"/>
          <w:sz w:val="30"/>
          <w:szCs w:val="30"/>
        </w:rPr>
        <w:t>全民国家安全教育日活动的通知》，</w:t>
      </w:r>
      <w:r w:rsidRPr="00801A8F">
        <w:rPr>
          <w:rStyle w:val="NormalCharacter"/>
          <w:rFonts w:ascii="Times New Roman" w:eastAsia="仿宋_GB2312" w:hAnsi="Times New Roman"/>
          <w:sz w:val="30"/>
          <w:szCs w:val="30"/>
        </w:rPr>
        <w:t>2019</w:t>
      </w:r>
      <w:r w:rsidRPr="00801A8F">
        <w:rPr>
          <w:rStyle w:val="NormalCharacter"/>
          <w:rFonts w:ascii="Times New Roman" w:eastAsia="仿宋_GB2312" w:hAnsi="Times New Roman"/>
          <w:sz w:val="30"/>
          <w:szCs w:val="30"/>
        </w:rPr>
        <w:t>年全民国家安全教育日的活动主题为</w:t>
      </w:r>
      <w:r w:rsidRPr="00801A8F">
        <w:rPr>
          <w:rStyle w:val="NormalCharacter"/>
          <w:rFonts w:ascii="Times New Roman" w:eastAsia="仿宋_GB2312" w:hAnsi="Times New Roman"/>
          <w:sz w:val="30"/>
          <w:szCs w:val="30"/>
        </w:rPr>
        <w:t>“</w:t>
      </w:r>
      <w:r w:rsidRPr="00801A8F">
        <w:rPr>
          <w:rStyle w:val="NormalCharacter"/>
          <w:rFonts w:ascii="Times New Roman" w:eastAsia="仿宋_GB2312" w:hAnsi="Times New Roman"/>
          <w:sz w:val="30"/>
          <w:szCs w:val="30"/>
        </w:rPr>
        <w:t>千万学生同上一堂国家安全教育课</w:t>
      </w:r>
      <w:r w:rsidRPr="00801A8F">
        <w:rPr>
          <w:rStyle w:val="NormalCharacter"/>
          <w:rFonts w:ascii="Times New Roman" w:eastAsia="仿宋_GB2312" w:hAnsi="Times New Roman"/>
          <w:sz w:val="30"/>
          <w:szCs w:val="30"/>
        </w:rPr>
        <w:t>”</w:t>
      </w:r>
      <w:r w:rsidRPr="00801A8F">
        <w:rPr>
          <w:rStyle w:val="NormalCharacter"/>
          <w:rFonts w:ascii="Times New Roman" w:eastAsia="仿宋_GB2312" w:hAnsi="Times New Roman"/>
          <w:sz w:val="30"/>
          <w:szCs w:val="30"/>
        </w:rPr>
        <w:t>，为落实好教育部要求，国家开放大学决定于</w:t>
      </w:r>
      <w:r w:rsidRPr="00801A8F">
        <w:rPr>
          <w:rStyle w:val="NormalCharacter"/>
          <w:rFonts w:ascii="Times New Roman" w:eastAsia="仿宋_GB2312" w:hAnsi="Times New Roman"/>
          <w:sz w:val="30"/>
          <w:szCs w:val="30"/>
        </w:rPr>
        <w:t>2019</w:t>
      </w:r>
      <w:r w:rsidRPr="00801A8F">
        <w:rPr>
          <w:rStyle w:val="NormalCharacter"/>
          <w:rFonts w:ascii="Times New Roman" w:eastAsia="仿宋_GB2312" w:hAnsi="Times New Roman"/>
          <w:sz w:val="30"/>
          <w:szCs w:val="30"/>
        </w:rPr>
        <w:t>年</w:t>
      </w:r>
      <w:r w:rsidRPr="00801A8F">
        <w:rPr>
          <w:rStyle w:val="NormalCharacter"/>
          <w:rFonts w:ascii="Times New Roman" w:eastAsia="仿宋_GB2312" w:hAnsi="Times New Roman"/>
          <w:sz w:val="30"/>
          <w:szCs w:val="30"/>
        </w:rPr>
        <w:t>4</w:t>
      </w:r>
      <w:r w:rsidRPr="00801A8F">
        <w:rPr>
          <w:rStyle w:val="NormalCharacter"/>
          <w:rFonts w:ascii="Times New Roman" w:eastAsia="仿宋_GB2312" w:hAnsi="Times New Roman"/>
          <w:sz w:val="30"/>
          <w:szCs w:val="30"/>
        </w:rPr>
        <w:t>月</w:t>
      </w:r>
      <w:r w:rsidRPr="00801A8F">
        <w:rPr>
          <w:rStyle w:val="NormalCharacter"/>
          <w:rFonts w:ascii="Times New Roman" w:eastAsia="仿宋_GB2312" w:hAnsi="Times New Roman"/>
          <w:sz w:val="30"/>
          <w:szCs w:val="30"/>
        </w:rPr>
        <w:t>15</w:t>
      </w:r>
      <w:r w:rsidRPr="00801A8F">
        <w:rPr>
          <w:rStyle w:val="NormalCharacter"/>
          <w:rFonts w:ascii="Times New Roman" w:eastAsia="仿宋_GB2312" w:hAnsi="Times New Roman"/>
          <w:sz w:val="30"/>
          <w:szCs w:val="30"/>
        </w:rPr>
        <w:t>日前在全体学生中组织开展国家安全教育活动。</w:t>
      </w:r>
    </w:p>
    <w:p w:rsidR="00D76CD8" w:rsidRPr="00801A8F" w:rsidRDefault="004A3807" w:rsidP="00CE4AEC">
      <w:pPr>
        <w:snapToGrid w:val="0"/>
        <w:spacing w:line="560" w:lineRule="exact"/>
        <w:ind w:firstLineChars="200" w:firstLine="600"/>
        <w:rPr>
          <w:rStyle w:val="NormalCharacter"/>
          <w:rFonts w:ascii="Times New Roman" w:eastAsia="仿宋_GB2312" w:hAnsi="Times New Roman"/>
          <w:sz w:val="30"/>
          <w:szCs w:val="30"/>
        </w:rPr>
      </w:pPr>
      <w:r w:rsidRPr="00801A8F">
        <w:rPr>
          <w:rStyle w:val="NormalCharacter"/>
          <w:rFonts w:ascii="Times New Roman" w:eastAsia="仿宋_GB2312" w:hAnsi="Times New Roman"/>
          <w:sz w:val="30"/>
          <w:szCs w:val="30"/>
        </w:rPr>
        <w:t>国家安全是国家的头等大事。当前，我国对外面临着维护国家主权、国土安全、发展利益，对内维护政治安全和社会稳定的双重压力。各级办学单位一定要以习近平总书记总体国家安全观的重要战略思想做指导，提高认识，统一思想，认真组织开展教育活动，</w:t>
      </w:r>
      <w:r w:rsidRPr="00801A8F">
        <w:rPr>
          <w:rStyle w:val="NormalCharacter"/>
          <w:rFonts w:ascii="Times New Roman" w:eastAsia="仿宋_GB2312" w:hAnsi="Times New Roman"/>
          <w:sz w:val="30"/>
          <w:szCs w:val="30"/>
        </w:rPr>
        <w:lastRenderedPageBreak/>
        <w:t>保证参与活动人数达到在校生的</w:t>
      </w:r>
      <w:r w:rsidRPr="00801A8F">
        <w:rPr>
          <w:rStyle w:val="NormalCharacter"/>
          <w:rFonts w:ascii="Times New Roman" w:eastAsia="仿宋_GB2312" w:hAnsi="Times New Roman"/>
          <w:sz w:val="30"/>
          <w:szCs w:val="30"/>
        </w:rPr>
        <w:t>80%</w:t>
      </w:r>
      <w:r w:rsidRPr="00801A8F">
        <w:rPr>
          <w:rStyle w:val="NormalCharacter"/>
          <w:rFonts w:ascii="Times New Roman" w:eastAsia="仿宋_GB2312" w:hAnsi="Times New Roman"/>
          <w:sz w:val="30"/>
          <w:szCs w:val="30"/>
        </w:rPr>
        <w:t>以上，确保在学生中普及国家安全知识。</w:t>
      </w:r>
    </w:p>
    <w:p w:rsidR="00801A8F" w:rsidRPr="00801A8F" w:rsidRDefault="00801A8F" w:rsidP="00D42B00">
      <w:pPr>
        <w:snapToGrid w:val="0"/>
        <w:spacing w:line="560" w:lineRule="exact"/>
        <w:rPr>
          <w:rStyle w:val="NormalCharacter"/>
          <w:rFonts w:ascii="Times New Roman" w:eastAsia="仿宋_GB2312" w:hAnsi="Times New Roman"/>
          <w:sz w:val="30"/>
          <w:szCs w:val="30"/>
        </w:rPr>
      </w:pPr>
    </w:p>
    <w:p w:rsidR="00801A8F" w:rsidRPr="00801A8F" w:rsidRDefault="00801A8F" w:rsidP="00D42B00">
      <w:pPr>
        <w:snapToGrid w:val="0"/>
        <w:spacing w:line="560" w:lineRule="exact"/>
        <w:rPr>
          <w:rStyle w:val="NormalCharacter"/>
          <w:rFonts w:ascii="Times New Roman" w:eastAsia="仿宋_GB2312" w:hAnsi="Times New Roman"/>
          <w:sz w:val="30"/>
          <w:szCs w:val="30"/>
        </w:rPr>
      </w:pPr>
    </w:p>
    <w:p w:rsidR="00D76CD8" w:rsidRPr="00801A8F" w:rsidRDefault="00D76CD8" w:rsidP="00D42B00">
      <w:pPr>
        <w:snapToGrid w:val="0"/>
        <w:spacing w:line="560" w:lineRule="exact"/>
        <w:ind w:firstLine="570"/>
        <w:rPr>
          <w:rStyle w:val="NormalCharacter"/>
          <w:rFonts w:ascii="Times New Roman" w:eastAsia="仿宋_GB2312" w:hAnsi="Times New Roman"/>
          <w:sz w:val="30"/>
          <w:szCs w:val="30"/>
        </w:rPr>
      </w:pPr>
    </w:p>
    <w:p w:rsidR="00D76CD8" w:rsidRPr="00801A8F" w:rsidRDefault="004A3807" w:rsidP="003C7337">
      <w:pPr>
        <w:snapToGrid w:val="0"/>
        <w:spacing w:line="560" w:lineRule="exact"/>
        <w:ind w:firstLineChars="1678" w:firstLine="5034"/>
        <w:rPr>
          <w:rStyle w:val="NormalCharacter"/>
          <w:rFonts w:ascii="Times New Roman" w:eastAsia="仿宋_GB2312" w:hAnsi="Times New Roman"/>
          <w:sz w:val="30"/>
          <w:szCs w:val="30"/>
        </w:rPr>
      </w:pPr>
      <w:r w:rsidRPr="00801A8F">
        <w:rPr>
          <w:rStyle w:val="NormalCharacter"/>
          <w:rFonts w:ascii="Times New Roman" w:eastAsia="仿宋_GB2312" w:hAnsi="Times New Roman"/>
          <w:sz w:val="30"/>
          <w:szCs w:val="30"/>
        </w:rPr>
        <w:t xml:space="preserve">   </w:t>
      </w:r>
      <w:r w:rsidR="00D42B00" w:rsidRPr="00801A8F">
        <w:rPr>
          <w:rStyle w:val="NormalCharacter"/>
          <w:rFonts w:ascii="Times New Roman" w:eastAsia="仿宋_GB2312" w:hAnsi="Times New Roman"/>
          <w:sz w:val="30"/>
          <w:szCs w:val="30"/>
        </w:rPr>
        <w:t xml:space="preserve">        </w:t>
      </w:r>
      <w:r w:rsidRPr="00801A8F">
        <w:rPr>
          <w:rStyle w:val="NormalCharacter"/>
          <w:rFonts w:ascii="Times New Roman" w:eastAsia="仿宋_GB2312" w:hAnsi="Times New Roman"/>
          <w:sz w:val="30"/>
          <w:szCs w:val="30"/>
        </w:rPr>
        <w:t>国家开放大学</w:t>
      </w:r>
    </w:p>
    <w:p w:rsidR="00D76CD8" w:rsidRPr="00801A8F" w:rsidRDefault="004A3807" w:rsidP="00D42B00">
      <w:pPr>
        <w:snapToGrid w:val="0"/>
        <w:spacing w:line="560" w:lineRule="exact"/>
        <w:ind w:firstLine="570"/>
        <w:jc w:val="right"/>
        <w:rPr>
          <w:rStyle w:val="NormalCharacter"/>
          <w:rFonts w:ascii="Times New Roman" w:eastAsia="仿宋_GB2312" w:hAnsi="Times New Roman"/>
          <w:sz w:val="30"/>
          <w:szCs w:val="30"/>
        </w:rPr>
      </w:pPr>
      <w:r w:rsidRPr="00801A8F">
        <w:rPr>
          <w:rStyle w:val="NormalCharacter"/>
          <w:rFonts w:ascii="Times New Roman" w:eastAsia="仿宋_GB2312" w:hAnsi="Times New Roman"/>
          <w:sz w:val="30"/>
          <w:szCs w:val="30"/>
        </w:rPr>
        <w:t>2019</w:t>
      </w:r>
      <w:r w:rsidRPr="00801A8F">
        <w:rPr>
          <w:rStyle w:val="NormalCharacter"/>
          <w:rFonts w:ascii="Times New Roman" w:eastAsia="仿宋_GB2312" w:hAnsi="Times New Roman"/>
          <w:sz w:val="30"/>
          <w:szCs w:val="30"/>
        </w:rPr>
        <w:t>年</w:t>
      </w:r>
      <w:r w:rsidRPr="00801A8F">
        <w:rPr>
          <w:rStyle w:val="NormalCharacter"/>
          <w:rFonts w:ascii="Times New Roman" w:eastAsia="仿宋_GB2312" w:hAnsi="Times New Roman"/>
          <w:sz w:val="30"/>
          <w:szCs w:val="30"/>
        </w:rPr>
        <w:t>3</w:t>
      </w:r>
      <w:r w:rsidRPr="00801A8F">
        <w:rPr>
          <w:rStyle w:val="NormalCharacter"/>
          <w:rFonts w:ascii="Times New Roman" w:eastAsia="仿宋_GB2312" w:hAnsi="Times New Roman"/>
          <w:sz w:val="30"/>
          <w:szCs w:val="30"/>
        </w:rPr>
        <w:t>月</w:t>
      </w:r>
      <w:r w:rsidR="00D42B00" w:rsidRPr="00801A8F">
        <w:rPr>
          <w:rStyle w:val="NormalCharacter"/>
          <w:rFonts w:ascii="Times New Roman" w:eastAsia="仿宋_GB2312" w:hAnsi="Times New Roman"/>
          <w:sz w:val="30"/>
          <w:szCs w:val="30"/>
        </w:rPr>
        <w:t>20</w:t>
      </w:r>
      <w:r w:rsidRPr="00801A8F">
        <w:rPr>
          <w:rStyle w:val="NormalCharacter"/>
          <w:rFonts w:ascii="Times New Roman" w:eastAsia="仿宋_GB2312" w:hAnsi="Times New Roman"/>
          <w:sz w:val="30"/>
          <w:szCs w:val="30"/>
        </w:rPr>
        <w:t>日</w:t>
      </w:r>
    </w:p>
    <w:p w:rsidR="00D76CD8" w:rsidRPr="00801A8F" w:rsidRDefault="00D76CD8" w:rsidP="00D42B00">
      <w:pPr>
        <w:snapToGrid w:val="0"/>
        <w:spacing w:line="560" w:lineRule="exact"/>
        <w:ind w:firstLine="570"/>
        <w:rPr>
          <w:rStyle w:val="NormalCharacter"/>
          <w:rFonts w:ascii="Times New Roman" w:eastAsia="仿宋_GB2312" w:hAnsi="Times New Roman"/>
          <w:sz w:val="30"/>
          <w:szCs w:val="30"/>
        </w:rPr>
      </w:pPr>
    </w:p>
    <w:p w:rsidR="00D76CD8" w:rsidRPr="00801A8F" w:rsidRDefault="00D76CD8" w:rsidP="00D42B00">
      <w:pPr>
        <w:snapToGrid w:val="0"/>
        <w:spacing w:line="560" w:lineRule="exact"/>
        <w:ind w:firstLine="570"/>
        <w:rPr>
          <w:rStyle w:val="NormalCharacter"/>
          <w:rFonts w:ascii="Times New Roman" w:eastAsia="仿宋_GB2312" w:hAnsi="Times New Roman"/>
          <w:sz w:val="30"/>
          <w:szCs w:val="30"/>
        </w:rPr>
      </w:pPr>
    </w:p>
    <w:p w:rsidR="00801A8F" w:rsidRPr="00801A8F" w:rsidRDefault="00801A8F" w:rsidP="003C7337">
      <w:pPr>
        <w:snapToGrid w:val="0"/>
        <w:spacing w:line="560" w:lineRule="exact"/>
        <w:ind w:firstLineChars="246" w:firstLine="741"/>
        <w:rPr>
          <w:rStyle w:val="NormalCharacter"/>
          <w:rFonts w:ascii="Times New Roman" w:eastAsia="仿宋_GB2312" w:hAnsi="Times New Roman"/>
          <w:b/>
          <w:sz w:val="30"/>
          <w:szCs w:val="30"/>
        </w:rPr>
      </w:pPr>
    </w:p>
    <w:p w:rsidR="00D76CD8" w:rsidRDefault="00D76CD8" w:rsidP="00D42B00">
      <w:pPr>
        <w:snapToGrid w:val="0"/>
        <w:spacing w:line="560" w:lineRule="exact"/>
        <w:rPr>
          <w:rStyle w:val="NormalCharacter"/>
          <w:rFonts w:ascii="Times New Roman" w:eastAsia="仿宋_GB2312" w:hAnsi="Times New Roman"/>
          <w:b/>
          <w:sz w:val="30"/>
          <w:szCs w:val="30"/>
        </w:rPr>
      </w:pPr>
    </w:p>
    <w:p w:rsidR="00332FD8" w:rsidRDefault="00332FD8" w:rsidP="00D42B00">
      <w:pPr>
        <w:snapToGrid w:val="0"/>
        <w:spacing w:line="560" w:lineRule="exact"/>
        <w:rPr>
          <w:rStyle w:val="NormalCharacter"/>
          <w:rFonts w:ascii="Times New Roman" w:eastAsia="仿宋_GB2312" w:hAnsi="Times New Roman"/>
          <w:b/>
          <w:sz w:val="30"/>
          <w:szCs w:val="30"/>
        </w:rPr>
      </w:pPr>
    </w:p>
    <w:p w:rsidR="00332FD8" w:rsidRDefault="00332FD8" w:rsidP="00D42B00">
      <w:pPr>
        <w:snapToGrid w:val="0"/>
        <w:spacing w:line="560" w:lineRule="exact"/>
        <w:rPr>
          <w:rStyle w:val="NormalCharacter"/>
          <w:rFonts w:ascii="Times New Roman" w:eastAsia="仿宋_GB2312" w:hAnsi="Times New Roman"/>
          <w:b/>
          <w:sz w:val="30"/>
          <w:szCs w:val="30"/>
        </w:rPr>
      </w:pPr>
    </w:p>
    <w:p w:rsidR="00332FD8" w:rsidRDefault="00332FD8" w:rsidP="00D42B00">
      <w:pPr>
        <w:snapToGrid w:val="0"/>
        <w:spacing w:line="560" w:lineRule="exact"/>
        <w:rPr>
          <w:rStyle w:val="NormalCharacter"/>
          <w:rFonts w:ascii="Times New Roman" w:eastAsia="仿宋_GB2312" w:hAnsi="Times New Roman"/>
          <w:b/>
          <w:sz w:val="30"/>
          <w:szCs w:val="30"/>
        </w:rPr>
      </w:pPr>
    </w:p>
    <w:p w:rsidR="00332FD8" w:rsidRDefault="00332FD8" w:rsidP="00D42B00">
      <w:pPr>
        <w:snapToGrid w:val="0"/>
        <w:spacing w:line="560" w:lineRule="exact"/>
        <w:rPr>
          <w:rStyle w:val="NormalCharacter"/>
          <w:rFonts w:ascii="Times New Roman" w:eastAsia="仿宋_GB2312" w:hAnsi="Times New Roman"/>
          <w:b/>
          <w:sz w:val="30"/>
          <w:szCs w:val="30"/>
        </w:rPr>
      </w:pPr>
    </w:p>
    <w:p w:rsidR="00332FD8" w:rsidRDefault="00332FD8" w:rsidP="00D42B00">
      <w:pPr>
        <w:snapToGrid w:val="0"/>
        <w:spacing w:line="560" w:lineRule="exact"/>
        <w:rPr>
          <w:rStyle w:val="NormalCharacter"/>
          <w:rFonts w:ascii="Times New Roman" w:eastAsia="仿宋_GB2312" w:hAnsi="Times New Roman"/>
          <w:b/>
          <w:sz w:val="30"/>
          <w:szCs w:val="30"/>
        </w:rPr>
      </w:pPr>
    </w:p>
    <w:p w:rsidR="00332FD8" w:rsidRPr="00801A8F" w:rsidRDefault="00332FD8" w:rsidP="00D42B00">
      <w:pPr>
        <w:snapToGrid w:val="0"/>
        <w:spacing w:line="560" w:lineRule="exact"/>
        <w:rPr>
          <w:rStyle w:val="NormalCharacter"/>
          <w:rFonts w:ascii="Times New Roman" w:eastAsia="仿宋_GB2312" w:hAnsi="Times New Roman"/>
          <w:b/>
          <w:sz w:val="30"/>
          <w:szCs w:val="30"/>
        </w:rPr>
      </w:pP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E0"/>
      </w:tblPr>
      <w:tblGrid>
        <w:gridCol w:w="8897"/>
      </w:tblGrid>
      <w:tr w:rsidR="00D76CD8" w:rsidRPr="003E5C6D">
        <w:trPr>
          <w:jc w:val="center"/>
        </w:trPr>
        <w:tc>
          <w:tcPr>
            <w:tcW w:w="8897" w:type="dxa"/>
            <w:tcBorders>
              <w:top w:val="single" w:sz="12" w:space="0" w:color="000000"/>
              <w:left w:val="none" w:sz="255" w:space="31" w:color="000000" w:shadow="1"/>
              <w:bottom w:val="single" w:sz="12" w:space="0" w:color="000000"/>
              <w:right w:val="none" w:sz="255" w:space="31" w:color="000000" w:shadow="1"/>
            </w:tcBorders>
          </w:tcPr>
          <w:p w:rsidR="00D76CD8" w:rsidRPr="00801A8F" w:rsidRDefault="00D42B00" w:rsidP="003E5C6D">
            <w:pPr>
              <w:spacing w:line="540" w:lineRule="exact"/>
              <w:rPr>
                <w:rStyle w:val="NormalCharacter"/>
                <w:rFonts w:ascii="Times New Roman" w:eastAsia="仿宋_GB2312" w:hAnsi="Times New Roman"/>
                <w:sz w:val="30"/>
                <w:szCs w:val="30"/>
              </w:rPr>
            </w:pPr>
            <w:r w:rsidRPr="00801A8F">
              <w:rPr>
                <w:rStyle w:val="NormalCharacter"/>
                <w:rFonts w:ascii="Times New Roman" w:eastAsia="仿宋_GB2312" w:hAnsi="Times New Roman"/>
                <w:sz w:val="30"/>
                <w:szCs w:val="30"/>
              </w:rPr>
              <w:t>国家开放大学党政办公室</w:t>
            </w:r>
            <w:r w:rsidRPr="00801A8F">
              <w:rPr>
                <w:rStyle w:val="NormalCharacter"/>
                <w:rFonts w:ascii="Times New Roman" w:eastAsia="仿宋_GB2312" w:hAnsi="Times New Roman"/>
                <w:sz w:val="30"/>
                <w:szCs w:val="30"/>
              </w:rPr>
              <w:t xml:space="preserve">   </w:t>
            </w:r>
            <w:r w:rsidRPr="00801A8F">
              <w:rPr>
                <w:rStyle w:val="NormalCharacter"/>
                <w:rFonts w:ascii="Times New Roman" w:eastAsia="仿宋_GB2312" w:hAnsi="Times New Roman"/>
                <w:sz w:val="30"/>
                <w:szCs w:val="30"/>
              </w:rPr>
              <w:t>主动公开</w:t>
            </w:r>
            <w:r w:rsidRPr="00801A8F">
              <w:rPr>
                <w:rStyle w:val="NormalCharacter"/>
                <w:rFonts w:ascii="Times New Roman" w:eastAsia="仿宋_GB2312" w:hAnsi="Times New Roman"/>
                <w:sz w:val="30"/>
                <w:szCs w:val="30"/>
              </w:rPr>
              <w:t xml:space="preserve"> </w:t>
            </w:r>
            <w:r w:rsidR="00801A8F" w:rsidRPr="00801A8F">
              <w:rPr>
                <w:rStyle w:val="NormalCharacter"/>
                <w:rFonts w:ascii="Times New Roman" w:eastAsia="仿宋_GB2312" w:hAnsi="Times New Roman"/>
                <w:sz w:val="30"/>
                <w:szCs w:val="30"/>
              </w:rPr>
              <w:t xml:space="preserve"> </w:t>
            </w:r>
            <w:r w:rsidRPr="00801A8F">
              <w:rPr>
                <w:rStyle w:val="NormalCharacter"/>
                <w:rFonts w:ascii="Times New Roman" w:eastAsia="仿宋_GB2312" w:hAnsi="Times New Roman"/>
                <w:sz w:val="30"/>
                <w:szCs w:val="30"/>
              </w:rPr>
              <w:t>2019</w:t>
            </w:r>
            <w:r w:rsidRPr="00801A8F">
              <w:rPr>
                <w:rStyle w:val="NormalCharacter"/>
                <w:rFonts w:ascii="Times New Roman" w:eastAsia="仿宋_GB2312" w:hAnsi="Times New Roman"/>
                <w:sz w:val="30"/>
                <w:szCs w:val="30"/>
              </w:rPr>
              <w:t>年</w:t>
            </w:r>
            <w:r w:rsidRPr="00801A8F">
              <w:rPr>
                <w:rStyle w:val="NormalCharacter"/>
                <w:rFonts w:ascii="Times New Roman" w:eastAsia="仿宋_GB2312" w:hAnsi="Times New Roman"/>
                <w:sz w:val="30"/>
                <w:szCs w:val="30"/>
              </w:rPr>
              <w:t>3</w:t>
            </w:r>
            <w:r w:rsidRPr="00801A8F">
              <w:rPr>
                <w:rStyle w:val="NormalCharacter"/>
                <w:rFonts w:ascii="Times New Roman" w:eastAsia="仿宋_GB2312" w:hAnsi="Times New Roman"/>
                <w:sz w:val="30"/>
                <w:szCs w:val="30"/>
              </w:rPr>
              <w:t>月</w:t>
            </w:r>
            <w:r w:rsidRPr="00801A8F">
              <w:rPr>
                <w:rStyle w:val="NormalCharacter"/>
                <w:rFonts w:ascii="Times New Roman" w:eastAsia="仿宋_GB2312" w:hAnsi="Times New Roman"/>
                <w:sz w:val="30"/>
                <w:szCs w:val="30"/>
              </w:rPr>
              <w:t>20</w:t>
            </w:r>
            <w:r w:rsidRPr="00801A8F">
              <w:rPr>
                <w:rStyle w:val="NormalCharacter"/>
                <w:rFonts w:ascii="Times New Roman" w:eastAsia="仿宋_GB2312" w:hAnsi="Times New Roman"/>
                <w:sz w:val="30"/>
                <w:szCs w:val="30"/>
              </w:rPr>
              <w:t>日印发</w:t>
            </w:r>
          </w:p>
        </w:tc>
      </w:tr>
    </w:tbl>
    <w:p w:rsidR="00CE4AEC" w:rsidRDefault="00CE4AEC" w:rsidP="00801A8F">
      <w:pPr>
        <w:snapToGrid w:val="0"/>
        <w:spacing w:line="480" w:lineRule="auto"/>
        <w:rPr>
          <w:rStyle w:val="NormalCharacter"/>
          <w:rFonts w:ascii="Times New Roman" w:eastAsia="仿宋_GB2312" w:hAnsi="Times New Roman"/>
          <w:sz w:val="30"/>
          <w:szCs w:val="30"/>
        </w:rPr>
      </w:pPr>
    </w:p>
    <w:sectPr w:rsidR="00CE4AEC" w:rsidSect="00332FD8">
      <w:headerReference w:type="even" r:id="rId7"/>
      <w:headerReference w:type="default" r:id="rId8"/>
      <w:footerReference w:type="even" r:id="rId9"/>
      <w:footerReference w:type="default" r:id="rId10"/>
      <w:headerReference w:type="first" r:id="rId11"/>
      <w:footerReference w:type="first" r:id="rId12"/>
      <w:pgSz w:w="11906" w:h="16838"/>
      <w:pgMar w:top="1814" w:right="1588" w:bottom="158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7F1" w:rsidRDefault="00F857F1">
      <w:r>
        <w:separator/>
      </w:r>
    </w:p>
  </w:endnote>
  <w:endnote w:type="continuationSeparator" w:id="0">
    <w:p w:rsidR="00F857F1" w:rsidRDefault="00F857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altName w:val="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311" w:rsidRDefault="0020731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D8" w:rsidRDefault="00D76CD8">
    <w:pPr>
      <w:pStyle w:val="a5"/>
      <w:jc w:val="center"/>
      <w:rPr>
        <w:rStyle w:val="NormalCharacter"/>
      </w:rPr>
    </w:pPr>
  </w:p>
  <w:p w:rsidR="00D76CD8" w:rsidRDefault="00D76CD8">
    <w:pPr>
      <w:pStyle w:val="a5"/>
      <w:rPr>
        <w:rStyle w:val="NormalCharacter"/>
      </w:rPr>
    </w:pPr>
  </w:p>
  <w:p w:rsidR="00D76CD8" w:rsidRDefault="00D76CD8">
    <w:pPr>
      <w:rPr>
        <w:rStyle w:val="NormalCharacter"/>
      </w:rPr>
    </w:pPr>
    <w:r>
      <w:br w:type="pag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6D" w:rsidRDefault="003E5C6D" w:rsidP="003E5C6D">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7F1" w:rsidRDefault="00F857F1">
      <w:r>
        <w:separator/>
      </w:r>
    </w:p>
  </w:footnote>
  <w:footnote w:type="continuationSeparator" w:id="0">
    <w:p w:rsidR="00F857F1" w:rsidRDefault="00F857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311" w:rsidRDefault="0020731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311" w:rsidRDefault="0020731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311" w:rsidRDefault="0020731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noPunctuationKerning/>
  <w:characterSpacingControl w:val="doNotCompress"/>
  <w:hdrShapeDefaults>
    <o:shapedefaults v:ext="edit" spidmax="11266"/>
  </w:hdrShapeDefault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D76CD8"/>
    <w:rsid w:val="00007B46"/>
    <w:rsid w:val="00071CDB"/>
    <w:rsid w:val="00124194"/>
    <w:rsid w:val="001E51F2"/>
    <w:rsid w:val="00207311"/>
    <w:rsid w:val="0026009C"/>
    <w:rsid w:val="00293D30"/>
    <w:rsid w:val="002A5021"/>
    <w:rsid w:val="00330189"/>
    <w:rsid w:val="00332FD8"/>
    <w:rsid w:val="0039727D"/>
    <w:rsid w:val="003C7337"/>
    <w:rsid w:val="003E5C6D"/>
    <w:rsid w:val="004A3807"/>
    <w:rsid w:val="004D2A99"/>
    <w:rsid w:val="00522F47"/>
    <w:rsid w:val="00786B18"/>
    <w:rsid w:val="007D34F6"/>
    <w:rsid w:val="00801A8F"/>
    <w:rsid w:val="008A0B40"/>
    <w:rsid w:val="00A972C0"/>
    <w:rsid w:val="00BA1C41"/>
    <w:rsid w:val="00BB361A"/>
    <w:rsid w:val="00C36BD5"/>
    <w:rsid w:val="00C724F7"/>
    <w:rsid w:val="00CE4AEC"/>
    <w:rsid w:val="00D2122D"/>
    <w:rsid w:val="00D42B00"/>
    <w:rsid w:val="00D74F37"/>
    <w:rsid w:val="00D76CD8"/>
    <w:rsid w:val="00E06085"/>
    <w:rsid w:val="00E62363"/>
    <w:rsid w:val="00EB547B"/>
    <w:rsid w:val="00F857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B361A"/>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BB361A"/>
  </w:style>
  <w:style w:type="table" w:customStyle="1" w:styleId="TableNormal">
    <w:name w:val="TableNormal"/>
    <w:semiHidden/>
    <w:rsid w:val="00BB361A"/>
    <w:tblPr>
      <w:tblCellMar>
        <w:top w:w="0" w:type="dxa"/>
        <w:left w:w="0" w:type="dxa"/>
        <w:bottom w:w="0" w:type="dxa"/>
        <w:right w:w="0" w:type="dxa"/>
      </w:tblCellMar>
    </w:tblPr>
  </w:style>
  <w:style w:type="numbering" w:customStyle="1" w:styleId="NormalList">
    <w:name w:val="NormalList"/>
    <w:semiHidden/>
    <w:rsid w:val="00BB361A"/>
  </w:style>
  <w:style w:type="character" w:styleId="a3">
    <w:name w:val="Hyperlink"/>
    <w:rsid w:val="00BB361A"/>
    <w:rPr>
      <w:color w:val="0000FF"/>
      <w:u w:val="single"/>
    </w:rPr>
  </w:style>
  <w:style w:type="table" w:customStyle="1" w:styleId="TableGrid">
    <w:name w:val="TableGrid"/>
    <w:basedOn w:val="TableNormal"/>
    <w:rsid w:val="00BB361A"/>
    <w:tblPr>
      <w:tblCellMar>
        <w:top w:w="0" w:type="dxa"/>
        <w:left w:w="0" w:type="dxa"/>
        <w:bottom w:w="0" w:type="dxa"/>
        <w:right w:w="0" w:type="dxa"/>
      </w:tblCellMar>
    </w:tblPr>
  </w:style>
  <w:style w:type="paragraph" w:styleId="a4">
    <w:name w:val="header"/>
    <w:basedOn w:val="a"/>
    <w:link w:val="Char"/>
    <w:rsid w:val="00BB361A"/>
    <w:pPr>
      <w:pBdr>
        <w:bottom w:val="single" w:sz="6" w:space="1" w:color="000000"/>
      </w:pBdr>
      <w:tabs>
        <w:tab w:val="right" w:pos="4153"/>
        <w:tab w:val="left" w:leader="heavy" w:pos="8306"/>
      </w:tabs>
      <w:snapToGrid w:val="0"/>
      <w:jc w:val="center"/>
    </w:pPr>
    <w:rPr>
      <w:sz w:val="18"/>
      <w:szCs w:val="18"/>
    </w:rPr>
  </w:style>
  <w:style w:type="character" w:customStyle="1" w:styleId="Char">
    <w:name w:val="页眉 Char"/>
    <w:link w:val="a4"/>
    <w:rsid w:val="00BB361A"/>
    <w:rPr>
      <w:kern w:val="2"/>
      <w:sz w:val="18"/>
      <w:szCs w:val="18"/>
    </w:rPr>
  </w:style>
  <w:style w:type="paragraph" w:styleId="a5">
    <w:name w:val="footer"/>
    <w:basedOn w:val="a"/>
    <w:link w:val="Char0"/>
    <w:uiPriority w:val="99"/>
    <w:rsid w:val="00BB361A"/>
    <w:pPr>
      <w:tabs>
        <w:tab w:val="right" w:pos="4153"/>
        <w:tab w:val="left" w:leader="heavy" w:pos="8306"/>
      </w:tabs>
      <w:snapToGrid w:val="0"/>
      <w:jc w:val="left"/>
    </w:pPr>
    <w:rPr>
      <w:sz w:val="18"/>
      <w:szCs w:val="18"/>
    </w:rPr>
  </w:style>
  <w:style w:type="character" w:customStyle="1" w:styleId="Char0">
    <w:name w:val="页脚 Char"/>
    <w:link w:val="a5"/>
    <w:uiPriority w:val="99"/>
    <w:rsid w:val="00BB361A"/>
    <w:rPr>
      <w:kern w:val="2"/>
      <w:sz w:val="18"/>
      <w:szCs w:val="18"/>
    </w:rPr>
  </w:style>
  <w:style w:type="paragraph" w:customStyle="1" w:styleId="Acetate">
    <w:name w:val="Acetate"/>
    <w:basedOn w:val="a"/>
    <w:link w:val="UserStyle2"/>
    <w:semiHidden/>
    <w:rsid w:val="00BB361A"/>
    <w:rPr>
      <w:sz w:val="18"/>
      <w:szCs w:val="18"/>
    </w:rPr>
  </w:style>
  <w:style w:type="character" w:customStyle="1" w:styleId="UserStyle2">
    <w:name w:val="UserStyle_2"/>
    <w:basedOn w:val="NormalCharacter"/>
    <w:link w:val="Acetate"/>
    <w:semiHidden/>
    <w:rsid w:val="00BB361A"/>
    <w:rPr>
      <w:kern w:val="2"/>
      <w:sz w:val="18"/>
      <w:szCs w:val="18"/>
    </w:rPr>
  </w:style>
  <w:style w:type="paragraph" w:styleId="a6">
    <w:name w:val="Balloon Text"/>
    <w:basedOn w:val="a"/>
    <w:link w:val="Char1"/>
    <w:uiPriority w:val="99"/>
    <w:semiHidden/>
    <w:unhideWhenUsed/>
    <w:rsid w:val="00801A8F"/>
    <w:rPr>
      <w:sz w:val="18"/>
      <w:szCs w:val="18"/>
    </w:rPr>
  </w:style>
  <w:style w:type="character" w:customStyle="1" w:styleId="Char1">
    <w:name w:val="批注框文本 Char"/>
    <w:basedOn w:val="a0"/>
    <w:link w:val="a6"/>
    <w:uiPriority w:val="99"/>
    <w:semiHidden/>
    <w:rsid w:val="00801A8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17A3A-8878-4FC2-93DB-B0B50820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sirong</dc:creator>
  <cp:lastModifiedBy>sirong</cp:lastModifiedBy>
  <cp:revision>7</cp:revision>
  <cp:lastPrinted>2019-03-21T03:14:00Z</cp:lastPrinted>
  <dcterms:created xsi:type="dcterms:W3CDTF">2019-04-03T02:16:00Z</dcterms:created>
  <dcterms:modified xsi:type="dcterms:W3CDTF">2019-04-03T06:53:00Z</dcterms:modified>
</cp:coreProperties>
</file>