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CD8" w:rsidRPr="00D53FB5" w:rsidRDefault="00E81CD8" w:rsidP="00E81CD8">
      <w:pPr>
        <w:spacing w:line="540" w:lineRule="exact"/>
        <w:rPr>
          <w:rFonts w:eastAsia="仿宋_GB2312"/>
          <w:bCs/>
          <w:kern w:val="0"/>
          <w:sz w:val="30"/>
          <w:szCs w:val="30"/>
        </w:rPr>
      </w:pPr>
      <w:r w:rsidRPr="00D53FB5">
        <w:rPr>
          <w:rFonts w:eastAsia="仿宋_GB2312"/>
          <w:bCs/>
          <w:kern w:val="0"/>
          <w:sz w:val="30"/>
          <w:szCs w:val="30"/>
        </w:rPr>
        <w:t>附件</w:t>
      </w:r>
      <w:r w:rsidRPr="00D53FB5">
        <w:rPr>
          <w:rFonts w:eastAsia="仿宋_GB2312"/>
          <w:bCs/>
          <w:kern w:val="0"/>
          <w:sz w:val="30"/>
          <w:szCs w:val="30"/>
        </w:rPr>
        <w:t>1</w:t>
      </w:r>
      <w:r w:rsidRPr="00D53FB5">
        <w:rPr>
          <w:rFonts w:eastAsia="仿宋_GB2312"/>
          <w:bCs/>
          <w:kern w:val="0"/>
          <w:sz w:val="30"/>
          <w:szCs w:val="30"/>
        </w:rPr>
        <w:t>：</w:t>
      </w:r>
    </w:p>
    <w:p w:rsidR="00E81CD8" w:rsidRPr="00D53FB5" w:rsidRDefault="00E81CD8" w:rsidP="00E81CD8">
      <w:pPr>
        <w:spacing w:line="540" w:lineRule="exact"/>
        <w:jc w:val="center"/>
        <w:rPr>
          <w:rFonts w:eastAsia="仿宋_GB2312"/>
          <w:bCs/>
          <w:kern w:val="0"/>
          <w:sz w:val="30"/>
          <w:szCs w:val="30"/>
        </w:rPr>
      </w:pPr>
      <w:r w:rsidRPr="00D53FB5">
        <w:rPr>
          <w:rFonts w:eastAsia="仿宋_GB2312"/>
          <w:bCs/>
          <w:kern w:val="0"/>
          <w:sz w:val="30"/>
          <w:szCs w:val="30"/>
        </w:rPr>
        <w:t>毕业设计（论文）答辩主持人申请条件</w:t>
      </w:r>
    </w:p>
    <w:p w:rsidR="00E81CD8" w:rsidRPr="00D53FB5" w:rsidRDefault="00E81CD8" w:rsidP="00E81CD8">
      <w:pPr>
        <w:pStyle w:val="a5"/>
        <w:spacing w:line="540" w:lineRule="exact"/>
        <w:ind w:firstLineChars="0" w:firstLine="680"/>
        <w:jc w:val="left"/>
        <w:rPr>
          <w:rFonts w:ascii="Times New Roman" w:eastAsia="仿宋_GB2312" w:hAnsi="Times New Roman" w:cs="Times New Roman"/>
          <w:sz w:val="30"/>
          <w:szCs w:val="30"/>
        </w:rPr>
      </w:pPr>
    </w:p>
    <w:p w:rsidR="00E81CD8" w:rsidRPr="00D53FB5" w:rsidRDefault="00E81CD8" w:rsidP="00E81CD8">
      <w:pPr>
        <w:pStyle w:val="a5"/>
        <w:spacing w:line="540" w:lineRule="exact"/>
        <w:ind w:firstLineChars="0" w:firstLine="680"/>
        <w:jc w:val="left"/>
        <w:rPr>
          <w:rFonts w:ascii="Times New Roman" w:eastAsia="仿宋_GB2312" w:hAnsi="Times New Roman" w:cs="Times New Roman"/>
          <w:sz w:val="30"/>
          <w:szCs w:val="30"/>
        </w:rPr>
      </w:pPr>
      <w:r w:rsidRPr="00D53FB5">
        <w:rPr>
          <w:rFonts w:ascii="Times New Roman" w:eastAsia="仿宋_GB2312" w:hAnsi="Times New Roman" w:cs="Times New Roman"/>
          <w:sz w:val="30"/>
          <w:szCs w:val="30"/>
        </w:rPr>
        <w:t>根据</w:t>
      </w:r>
      <w:r w:rsidRPr="00D53FB5">
        <w:rPr>
          <w:rFonts w:ascii="Times New Roman" w:eastAsia="仿宋_GB2312" w:cs="Times New Roman"/>
          <w:sz w:val="30"/>
          <w:szCs w:val="30"/>
        </w:rPr>
        <w:t>《国家开放大学学士学位论文管理办法（试行）》</w:t>
      </w:r>
      <w:r w:rsidRPr="00D53FB5">
        <w:rPr>
          <w:rFonts w:ascii="Times New Roman" w:eastAsia="仿宋_GB2312" w:hAnsi="Times New Roman" w:cs="Times New Roman"/>
          <w:sz w:val="30"/>
          <w:szCs w:val="30"/>
        </w:rPr>
        <w:t>（</w:t>
      </w:r>
      <w:proofErr w:type="gramStart"/>
      <w:r w:rsidRPr="00D53FB5">
        <w:rPr>
          <w:rFonts w:ascii="Times New Roman" w:eastAsia="仿宋_GB2312" w:hAnsi="Times New Roman" w:cs="Times New Roman"/>
          <w:sz w:val="30"/>
          <w:szCs w:val="30"/>
        </w:rPr>
        <w:t>国开教〔</w:t>
      </w:r>
      <w:r w:rsidRPr="00D53FB5">
        <w:rPr>
          <w:rFonts w:ascii="Times New Roman" w:eastAsia="仿宋_GB2312" w:hAnsi="Times New Roman" w:cs="Times New Roman"/>
          <w:sz w:val="30"/>
          <w:szCs w:val="30"/>
        </w:rPr>
        <w:t>2016</w:t>
      </w:r>
      <w:r w:rsidRPr="00D53FB5">
        <w:rPr>
          <w:rFonts w:ascii="Times New Roman" w:eastAsia="仿宋_GB2312" w:hAnsi="Times New Roman" w:cs="Times New Roman"/>
          <w:sz w:val="30"/>
          <w:szCs w:val="30"/>
        </w:rPr>
        <w:t>〕</w:t>
      </w:r>
      <w:proofErr w:type="gramEnd"/>
      <w:r w:rsidRPr="00D53FB5">
        <w:rPr>
          <w:rFonts w:ascii="Times New Roman" w:eastAsia="仿宋_GB2312" w:hAnsi="Times New Roman" w:cs="Times New Roman"/>
          <w:sz w:val="30"/>
          <w:szCs w:val="30"/>
        </w:rPr>
        <w:t>11</w:t>
      </w:r>
      <w:r w:rsidRPr="00D53FB5">
        <w:rPr>
          <w:rFonts w:ascii="Times New Roman" w:eastAsia="仿宋_GB2312" w:hAnsi="Times New Roman" w:cs="Times New Roman"/>
          <w:sz w:val="30"/>
          <w:szCs w:val="30"/>
        </w:rPr>
        <w:t>），答辩主持人可以来自国家开放大学办学体系，也可从办学体系外聘请。办学体系内的答辩主持人须持有国家开放大学颁发的答辩主持人资格证书，从办学体系外聘请的答辩主持人须具有普通高等学校的副高级及以上专业技术职称，或者具有</w:t>
      </w:r>
      <w:r w:rsidRPr="00D53FB5">
        <w:rPr>
          <w:rFonts w:ascii="Times New Roman" w:eastAsia="仿宋_GB2312" w:hAnsi="Times New Roman" w:cs="Times New Roman"/>
          <w:sz w:val="30"/>
          <w:szCs w:val="30"/>
        </w:rPr>
        <w:t>8</w:t>
      </w:r>
      <w:r w:rsidRPr="00D53FB5">
        <w:rPr>
          <w:rFonts w:ascii="Times New Roman" w:eastAsia="仿宋_GB2312" w:hAnsi="Times New Roman" w:cs="Times New Roman"/>
          <w:sz w:val="30"/>
          <w:szCs w:val="30"/>
        </w:rPr>
        <w:t>年以上相关行业从业经历（须具有资格证明）。</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以下要求适用国家开放大学体系内计算机科学与技术、机械设计制造及其自动化、土木工程、</w:t>
      </w:r>
      <w:r w:rsidRPr="00D53FB5">
        <w:rPr>
          <w:rFonts w:eastAsia="仿宋_GB2312"/>
          <w:bCs/>
          <w:sz w:val="30"/>
          <w:szCs w:val="30"/>
        </w:rPr>
        <w:t>水利水电工程四个专业的</w:t>
      </w:r>
      <w:r w:rsidRPr="00D53FB5">
        <w:rPr>
          <w:rFonts w:eastAsia="仿宋_GB2312"/>
          <w:sz w:val="30"/>
          <w:szCs w:val="30"/>
        </w:rPr>
        <w:t>教师，并需要同时满足。</w:t>
      </w:r>
    </w:p>
    <w:p w:rsidR="00E81CD8" w:rsidRPr="00D53FB5" w:rsidRDefault="00E81CD8" w:rsidP="00E81CD8">
      <w:pPr>
        <w:spacing w:line="540" w:lineRule="exact"/>
        <w:ind w:left="567"/>
        <w:rPr>
          <w:rFonts w:eastAsia="仿宋_GB2312"/>
          <w:sz w:val="30"/>
          <w:szCs w:val="30"/>
        </w:rPr>
      </w:pPr>
      <w:r>
        <w:rPr>
          <w:rFonts w:eastAsia="仿宋_GB2312" w:hint="eastAsia"/>
          <w:sz w:val="30"/>
          <w:szCs w:val="30"/>
        </w:rPr>
        <w:t>1.</w:t>
      </w:r>
      <w:r w:rsidRPr="00D53FB5">
        <w:rPr>
          <w:rFonts w:eastAsia="仿宋_GB2312"/>
          <w:sz w:val="30"/>
          <w:szCs w:val="30"/>
        </w:rPr>
        <w:t>资格条件，满足一条即可。</w:t>
      </w:r>
    </w:p>
    <w:p w:rsidR="00E81CD8" w:rsidRPr="00D53FB5" w:rsidRDefault="00E81CD8" w:rsidP="00E81CD8">
      <w:pPr>
        <w:numPr>
          <w:ilvl w:val="0"/>
          <w:numId w:val="2"/>
        </w:numPr>
        <w:spacing w:line="540" w:lineRule="exact"/>
        <w:rPr>
          <w:rFonts w:eastAsia="仿宋_GB2312"/>
          <w:sz w:val="30"/>
          <w:szCs w:val="30"/>
        </w:rPr>
      </w:pPr>
      <w:r w:rsidRPr="00D53FB5">
        <w:rPr>
          <w:rFonts w:eastAsia="仿宋_GB2312"/>
          <w:sz w:val="30"/>
          <w:szCs w:val="30"/>
        </w:rPr>
        <w:t>具有四个专业及相关专业本科及以上学历，且具有副高级及以上专业技术职务。</w:t>
      </w:r>
    </w:p>
    <w:p w:rsidR="00E81CD8" w:rsidRPr="00D53FB5" w:rsidRDefault="00E81CD8" w:rsidP="00E81CD8">
      <w:pPr>
        <w:numPr>
          <w:ilvl w:val="0"/>
          <w:numId w:val="2"/>
        </w:numPr>
        <w:spacing w:line="540" w:lineRule="exact"/>
        <w:rPr>
          <w:rFonts w:eastAsia="仿宋_GB2312"/>
          <w:sz w:val="30"/>
          <w:szCs w:val="30"/>
        </w:rPr>
      </w:pPr>
      <w:r w:rsidRPr="00D53FB5">
        <w:rPr>
          <w:rFonts w:eastAsia="仿宋_GB2312"/>
          <w:sz w:val="30"/>
          <w:szCs w:val="30"/>
        </w:rPr>
        <w:t>具有四个专业及相关专业博士学位且从事相关专业工作两年以上。</w:t>
      </w:r>
    </w:p>
    <w:p w:rsidR="00E81CD8" w:rsidRPr="00D53FB5" w:rsidRDefault="00E81CD8" w:rsidP="00E81CD8">
      <w:pPr>
        <w:numPr>
          <w:ilvl w:val="0"/>
          <w:numId w:val="2"/>
        </w:numPr>
        <w:spacing w:line="540" w:lineRule="exact"/>
        <w:rPr>
          <w:rFonts w:eastAsia="仿宋_GB2312"/>
          <w:sz w:val="30"/>
          <w:szCs w:val="30"/>
        </w:rPr>
      </w:pPr>
      <w:r w:rsidRPr="00D53FB5">
        <w:rPr>
          <w:rFonts w:eastAsia="仿宋_GB2312"/>
          <w:sz w:val="30"/>
          <w:szCs w:val="30"/>
        </w:rPr>
        <w:t>对于土木工程专业，具有注册建造师、注册结构工程师等执业资格证书。</w:t>
      </w:r>
    </w:p>
    <w:p w:rsidR="00E81CD8" w:rsidRPr="00D53FB5" w:rsidRDefault="00E81CD8" w:rsidP="00E81CD8">
      <w:pPr>
        <w:numPr>
          <w:ilvl w:val="0"/>
          <w:numId w:val="2"/>
        </w:numPr>
        <w:spacing w:line="540" w:lineRule="exact"/>
        <w:rPr>
          <w:rFonts w:eastAsia="仿宋_GB2312"/>
          <w:sz w:val="30"/>
          <w:szCs w:val="30"/>
        </w:rPr>
      </w:pPr>
      <w:r w:rsidRPr="00D53FB5">
        <w:rPr>
          <w:rFonts w:eastAsia="仿宋_GB2312"/>
          <w:bCs/>
          <w:sz w:val="30"/>
          <w:szCs w:val="30"/>
        </w:rPr>
        <w:t>对于水利水电工程专业，具有注册建造师、注册土木工程师等执业资格证书。</w:t>
      </w:r>
    </w:p>
    <w:p w:rsidR="00E81CD8" w:rsidRPr="00D53FB5" w:rsidRDefault="00E81CD8" w:rsidP="00E81CD8">
      <w:pPr>
        <w:spacing w:line="540" w:lineRule="exact"/>
        <w:ind w:firstLineChars="200" w:firstLine="600"/>
        <w:rPr>
          <w:rFonts w:eastAsia="仿宋_GB2312"/>
          <w:sz w:val="30"/>
          <w:szCs w:val="30"/>
        </w:rPr>
      </w:pPr>
      <w:r>
        <w:rPr>
          <w:rFonts w:eastAsia="仿宋_GB2312" w:hint="eastAsia"/>
          <w:sz w:val="30"/>
          <w:szCs w:val="30"/>
        </w:rPr>
        <w:t>2.</w:t>
      </w:r>
      <w:r w:rsidRPr="00D53FB5">
        <w:rPr>
          <w:rFonts w:eastAsia="仿宋_GB2312"/>
          <w:sz w:val="30"/>
          <w:szCs w:val="30"/>
        </w:rPr>
        <w:t>具有四个专业课程教学和指导学生毕业设计工作经历。</w:t>
      </w:r>
    </w:p>
    <w:p w:rsidR="00E81CD8" w:rsidRPr="00D53FB5" w:rsidRDefault="00D70C29" w:rsidP="00D70C29">
      <w:pPr>
        <w:spacing w:line="540" w:lineRule="exact"/>
        <w:rPr>
          <w:rFonts w:eastAsia="黑体"/>
          <w:bCs/>
          <w:kern w:val="0"/>
          <w:sz w:val="32"/>
          <w:szCs w:val="32"/>
        </w:rPr>
      </w:pPr>
      <w:bookmarkStart w:id="0" w:name="_GoBack"/>
      <w:bookmarkEnd w:id="0"/>
      <w:r w:rsidRPr="00D53FB5">
        <w:rPr>
          <w:rFonts w:eastAsia="黑体"/>
          <w:bCs/>
          <w:kern w:val="0"/>
          <w:sz w:val="32"/>
          <w:szCs w:val="32"/>
        </w:rPr>
        <w:t xml:space="preserve"> </w:t>
      </w:r>
    </w:p>
    <w:p w:rsidR="00E81CD8" w:rsidRPr="00E81CD8" w:rsidRDefault="00E81CD8" w:rsidP="00E81CD8">
      <w:pPr>
        <w:spacing w:line="360" w:lineRule="auto"/>
        <w:rPr>
          <w:sz w:val="24"/>
          <w:szCs w:val="24"/>
        </w:rPr>
      </w:pPr>
    </w:p>
    <w:sectPr w:rsidR="00E81CD8" w:rsidRPr="00E81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0373E"/>
    <w:multiLevelType w:val="hybridMultilevel"/>
    <w:tmpl w:val="CE66B510"/>
    <w:lvl w:ilvl="0" w:tplc="FA8A18A4">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D5216FF"/>
    <w:multiLevelType w:val="hybridMultilevel"/>
    <w:tmpl w:val="AD8672E0"/>
    <w:lvl w:ilvl="0" w:tplc="0409000F">
      <w:start w:val="1"/>
      <w:numFmt w:val="decimal"/>
      <w:lvlText w:val="%1."/>
      <w:lvlJc w:val="left"/>
      <w:pPr>
        <w:ind w:left="1016" w:hanging="420"/>
      </w:p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5E"/>
    <w:rsid w:val="00335899"/>
    <w:rsid w:val="0048145E"/>
    <w:rsid w:val="00491FDD"/>
    <w:rsid w:val="00661B31"/>
    <w:rsid w:val="006B34A4"/>
    <w:rsid w:val="007679D4"/>
    <w:rsid w:val="007B478F"/>
    <w:rsid w:val="00837733"/>
    <w:rsid w:val="008C705C"/>
    <w:rsid w:val="00933341"/>
    <w:rsid w:val="00AF6EB0"/>
    <w:rsid w:val="00B2754F"/>
    <w:rsid w:val="00D70C29"/>
    <w:rsid w:val="00E8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7D7CB-B41D-4688-B596-0BCC4AE0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145E"/>
    <w:rPr>
      <w:b/>
      <w:bCs/>
    </w:rPr>
  </w:style>
  <w:style w:type="paragraph" w:styleId="a4">
    <w:name w:val="Normal (Web)"/>
    <w:basedOn w:val="a"/>
    <w:uiPriority w:val="99"/>
    <w:semiHidden/>
    <w:unhideWhenUsed/>
    <w:rsid w:val="007679D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679D4"/>
  </w:style>
  <w:style w:type="paragraph" w:styleId="a5">
    <w:name w:val="List Paragraph"/>
    <w:basedOn w:val="a"/>
    <w:uiPriority w:val="99"/>
    <w:qFormat/>
    <w:rsid w:val="00933341"/>
    <w:pPr>
      <w:ind w:firstLineChars="200" w:firstLine="420"/>
    </w:pPr>
  </w:style>
  <w:style w:type="paragraph" w:styleId="a6">
    <w:name w:val="Date"/>
    <w:basedOn w:val="a"/>
    <w:next w:val="a"/>
    <w:link w:val="Char"/>
    <w:uiPriority w:val="99"/>
    <w:semiHidden/>
    <w:unhideWhenUsed/>
    <w:rsid w:val="00335899"/>
    <w:pPr>
      <w:ind w:leftChars="2500" w:left="100"/>
    </w:pPr>
  </w:style>
  <w:style w:type="character" w:customStyle="1" w:styleId="Char">
    <w:name w:val="日期 Char"/>
    <w:basedOn w:val="a0"/>
    <w:link w:val="a6"/>
    <w:uiPriority w:val="99"/>
    <w:semiHidden/>
    <w:rsid w:val="0033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6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64</Words>
  <Characters>369</Characters>
  <Application>Microsoft Office Word</Application>
  <DocSecurity>0</DocSecurity>
  <Lines>3</Lines>
  <Paragraphs>1</Paragraphs>
  <ScaleCrop>false</ScaleCrop>
  <Company>china</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2017-03-16T06:50:00Z</dcterms:created>
  <dcterms:modified xsi:type="dcterms:W3CDTF">2017-03-17T07:16:00Z</dcterms:modified>
</cp:coreProperties>
</file>