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E7" w:rsidRDefault="00BD3622" w:rsidP="00BD3622">
      <w:pPr>
        <w:rPr>
          <w:rFonts w:asciiTheme="minorEastAsia" w:hAnsiTheme="minorEastAsia"/>
          <w:sz w:val="28"/>
          <w:szCs w:val="28"/>
        </w:rPr>
      </w:pPr>
      <w:r w:rsidRPr="00BD3622">
        <w:rPr>
          <w:rFonts w:asciiTheme="minorEastAsia" w:hAnsiTheme="minorEastAsia" w:hint="eastAsia"/>
          <w:sz w:val="28"/>
          <w:szCs w:val="28"/>
        </w:rPr>
        <w:t>附件4</w:t>
      </w:r>
    </w:p>
    <w:p w:rsidR="00524AE7" w:rsidRPr="00524AE7" w:rsidRDefault="00524AE7" w:rsidP="00524AE7">
      <w:pPr>
        <w:jc w:val="center"/>
        <w:rPr>
          <w:rFonts w:asciiTheme="minorEastAsia" w:hAnsiTheme="minorEastAsia"/>
          <w:b/>
          <w:sz w:val="28"/>
          <w:szCs w:val="28"/>
        </w:rPr>
      </w:pPr>
      <w:r w:rsidRPr="00524AE7">
        <w:rPr>
          <w:rFonts w:asciiTheme="minorEastAsia" w:hAnsiTheme="minorEastAsia" w:hint="eastAsia"/>
          <w:b/>
          <w:sz w:val="28"/>
          <w:szCs w:val="28"/>
        </w:rPr>
        <w:t>开放教育学生学习满意度问卷调查结果分析表</w:t>
      </w:r>
    </w:p>
    <w:p w:rsidR="00E97431" w:rsidRPr="00E97431" w:rsidRDefault="00636C14" w:rsidP="00E97431">
      <w:pPr>
        <w:spacing w:line="560" w:lineRule="exact"/>
        <w:rPr>
          <w:rFonts w:ascii="Times New Roman" w:eastAsia="仿宋_GB2312" w:hAnsi="Times New Roman" w:cs="Times New Roman"/>
          <w:sz w:val="30"/>
          <w:szCs w:val="30"/>
          <w:u w:val="single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分校、县站</w:t>
      </w:r>
      <w:r w:rsidR="00E97431" w:rsidRPr="00E97431">
        <w:rPr>
          <w:rFonts w:ascii="Times New Roman" w:eastAsia="仿宋_GB2312" w:hAnsi="Times New Roman" w:cs="Times New Roman" w:hint="eastAsia"/>
          <w:sz w:val="30"/>
          <w:szCs w:val="30"/>
        </w:rPr>
        <w:t>（盖章）：</w:t>
      </w:r>
    </w:p>
    <w:tbl>
      <w:tblPr>
        <w:tblW w:w="9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854"/>
        <w:gridCol w:w="1407"/>
        <w:gridCol w:w="1701"/>
        <w:gridCol w:w="1417"/>
        <w:gridCol w:w="2455"/>
      </w:tblGrid>
      <w:tr w:rsidR="00E97431" w:rsidRPr="00E97431" w:rsidTr="005447B2">
        <w:trPr>
          <w:trHeight w:val="3102"/>
        </w:trPr>
        <w:tc>
          <w:tcPr>
            <w:tcW w:w="9367" w:type="dxa"/>
            <w:gridSpan w:val="6"/>
          </w:tcPr>
          <w:p w:rsidR="00E97431" w:rsidRDefault="000B0014" w:rsidP="00E97431">
            <w:pPr>
              <w:spacing w:line="44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调查</w:t>
            </w:r>
            <w:r w:rsidR="00E97431">
              <w:rPr>
                <w:rFonts w:ascii="仿宋_GB2312" w:eastAsia="仿宋_GB2312" w:hAnsi="Calibri" w:cs="Times New Roman" w:hint="eastAsia"/>
                <w:sz w:val="24"/>
                <w:szCs w:val="24"/>
              </w:rPr>
              <w:t>专业（人数）：</w:t>
            </w:r>
          </w:p>
          <w:p w:rsidR="00E97431" w:rsidRDefault="00E97431" w:rsidP="00E97431">
            <w:pPr>
              <w:spacing w:line="44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抽样人数：</w:t>
            </w:r>
          </w:p>
          <w:p w:rsidR="00E97431" w:rsidRPr="00B748CB" w:rsidRDefault="00E97431" w:rsidP="00E97431">
            <w:pPr>
              <w:spacing w:line="44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抽样比例</w:t>
            </w:r>
          </w:p>
          <w:p w:rsidR="00E97431" w:rsidRPr="00B748CB" w:rsidRDefault="00E97431" w:rsidP="00E97431">
            <w:pPr>
              <w:spacing w:line="44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48CB">
              <w:rPr>
                <w:rFonts w:ascii="仿宋_GB2312" w:eastAsia="仿宋_GB2312" w:hAnsi="Calibri" w:cs="Times New Roman" w:hint="eastAsia"/>
                <w:sz w:val="24"/>
                <w:szCs w:val="24"/>
              </w:rPr>
              <w:t>调查方式：</w:t>
            </w:r>
          </w:p>
          <w:p w:rsidR="00E97431" w:rsidRPr="00B748CB" w:rsidRDefault="00E97431" w:rsidP="00E97431">
            <w:pPr>
              <w:spacing w:line="44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48CB">
              <w:rPr>
                <w:rFonts w:ascii="仿宋_GB2312" w:eastAsia="仿宋_GB2312" w:hAnsi="Calibri" w:cs="Times New Roman" w:hint="eastAsia"/>
                <w:sz w:val="24"/>
                <w:szCs w:val="24"/>
              </w:rPr>
              <w:t>问卷发放数：</w:t>
            </w:r>
          </w:p>
          <w:p w:rsidR="00E97431" w:rsidRPr="00B748CB" w:rsidRDefault="00E97431" w:rsidP="00E97431">
            <w:pPr>
              <w:spacing w:line="44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48CB">
              <w:rPr>
                <w:rFonts w:ascii="仿宋_GB2312" w:eastAsia="仿宋_GB2312" w:hAnsi="Calibri" w:cs="Times New Roman" w:hint="eastAsia"/>
                <w:sz w:val="24"/>
                <w:szCs w:val="24"/>
              </w:rPr>
              <w:t>问卷回收数：</w:t>
            </w:r>
          </w:p>
          <w:p w:rsidR="00E97431" w:rsidRPr="00E97431" w:rsidRDefault="00E97431" w:rsidP="00E97431">
            <w:pPr>
              <w:spacing w:line="44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748CB">
              <w:rPr>
                <w:rFonts w:ascii="仿宋_GB2312" w:eastAsia="仿宋_GB2312" w:hAnsi="Calibri" w:cs="Times New Roman" w:hint="eastAsia"/>
                <w:sz w:val="24"/>
                <w:szCs w:val="24"/>
              </w:rPr>
              <w:t>问卷回收比例：</w:t>
            </w:r>
          </w:p>
        </w:tc>
      </w:tr>
      <w:tr w:rsidR="00E97431" w:rsidRPr="00E97431" w:rsidTr="005447B2">
        <w:trPr>
          <w:trHeight w:val="551"/>
        </w:trPr>
        <w:tc>
          <w:tcPr>
            <w:tcW w:w="9367" w:type="dxa"/>
            <w:gridSpan w:val="6"/>
            <w:vAlign w:val="center"/>
          </w:tcPr>
          <w:p w:rsidR="00E97431" w:rsidRPr="00E97431" w:rsidRDefault="00E97431" w:rsidP="00E97431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远程教育学习满意度评价统计</w:t>
            </w:r>
          </w:p>
        </w:tc>
      </w:tr>
      <w:tr w:rsidR="005447B2" w:rsidRPr="00E97431" w:rsidTr="005447B2">
        <w:trPr>
          <w:trHeight w:val="551"/>
        </w:trPr>
        <w:tc>
          <w:tcPr>
            <w:tcW w:w="1533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维度</w:t>
            </w: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内容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满意</w:t>
            </w:r>
          </w:p>
        </w:tc>
        <w:tc>
          <w:tcPr>
            <w:tcW w:w="1701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基本</w:t>
            </w: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满意</w:t>
            </w:r>
          </w:p>
        </w:tc>
        <w:tc>
          <w:tcPr>
            <w:tcW w:w="1417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5447B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不满意</w:t>
            </w: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满意度（百分比）</w:t>
            </w:r>
          </w:p>
        </w:tc>
      </w:tr>
      <w:tr w:rsidR="005447B2" w:rsidRPr="00E97431" w:rsidTr="005447B2">
        <w:trPr>
          <w:trHeight w:val="551"/>
        </w:trPr>
        <w:tc>
          <w:tcPr>
            <w:tcW w:w="1533" w:type="dxa"/>
            <w:vMerge w:val="restart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学习设施</w:t>
            </w: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447B2" w:rsidRPr="00E97431" w:rsidTr="005447B2">
        <w:trPr>
          <w:trHeight w:val="566"/>
        </w:trPr>
        <w:tc>
          <w:tcPr>
            <w:tcW w:w="1533" w:type="dxa"/>
            <w:vMerge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447B2" w:rsidRPr="00E97431" w:rsidTr="005447B2">
        <w:trPr>
          <w:trHeight w:val="551"/>
        </w:trPr>
        <w:tc>
          <w:tcPr>
            <w:tcW w:w="1533" w:type="dxa"/>
            <w:vMerge w:val="restart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课程资源</w:t>
            </w: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447B2" w:rsidRPr="00E97431" w:rsidTr="005447B2">
        <w:trPr>
          <w:trHeight w:val="566"/>
        </w:trPr>
        <w:tc>
          <w:tcPr>
            <w:tcW w:w="1533" w:type="dxa"/>
            <w:vMerge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4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447B2" w:rsidRPr="00E97431" w:rsidTr="005447B2">
        <w:trPr>
          <w:trHeight w:val="566"/>
        </w:trPr>
        <w:tc>
          <w:tcPr>
            <w:tcW w:w="1533" w:type="dxa"/>
            <w:vMerge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5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447B2" w:rsidRPr="00E97431" w:rsidTr="005447B2">
        <w:trPr>
          <w:trHeight w:val="551"/>
        </w:trPr>
        <w:tc>
          <w:tcPr>
            <w:tcW w:w="1533" w:type="dxa"/>
            <w:vMerge w:val="restart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学习辅导</w:t>
            </w: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6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447B2" w:rsidRPr="00E97431" w:rsidTr="005447B2">
        <w:trPr>
          <w:trHeight w:val="566"/>
        </w:trPr>
        <w:tc>
          <w:tcPr>
            <w:tcW w:w="1533" w:type="dxa"/>
            <w:vMerge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7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447B2" w:rsidRPr="00E97431" w:rsidTr="005447B2">
        <w:trPr>
          <w:trHeight w:val="566"/>
        </w:trPr>
        <w:tc>
          <w:tcPr>
            <w:tcW w:w="1533" w:type="dxa"/>
            <w:vMerge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8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447B2" w:rsidRPr="00E97431" w:rsidTr="005447B2">
        <w:trPr>
          <w:trHeight w:val="566"/>
        </w:trPr>
        <w:tc>
          <w:tcPr>
            <w:tcW w:w="1533" w:type="dxa"/>
            <w:vMerge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447B2" w:rsidRPr="00E97431" w:rsidTr="005447B2">
        <w:trPr>
          <w:trHeight w:val="551"/>
        </w:trPr>
        <w:tc>
          <w:tcPr>
            <w:tcW w:w="1533" w:type="dxa"/>
            <w:vMerge w:val="restart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考核评价</w:t>
            </w: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10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447B2" w:rsidRPr="00E97431" w:rsidTr="005447B2">
        <w:trPr>
          <w:trHeight w:val="566"/>
        </w:trPr>
        <w:tc>
          <w:tcPr>
            <w:tcW w:w="1533" w:type="dxa"/>
            <w:vMerge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11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447B2" w:rsidRPr="00E97431" w:rsidTr="005447B2">
        <w:trPr>
          <w:trHeight w:val="551"/>
        </w:trPr>
        <w:tc>
          <w:tcPr>
            <w:tcW w:w="1533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管理服务</w:t>
            </w:r>
          </w:p>
        </w:tc>
        <w:tc>
          <w:tcPr>
            <w:tcW w:w="854" w:type="dxa"/>
            <w:vAlign w:val="center"/>
          </w:tcPr>
          <w:p w:rsidR="005447B2" w:rsidRPr="00E97431" w:rsidRDefault="005447B2" w:rsidP="005447B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97431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12</w:t>
            </w:r>
          </w:p>
        </w:tc>
        <w:tc>
          <w:tcPr>
            <w:tcW w:w="140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455" w:type="dxa"/>
            <w:vAlign w:val="center"/>
          </w:tcPr>
          <w:p w:rsidR="005447B2" w:rsidRPr="00E97431" w:rsidRDefault="005447B2" w:rsidP="00E97431">
            <w:pPr>
              <w:spacing w:line="56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B748CB" w:rsidRPr="00B748CB" w:rsidRDefault="00B748CB" w:rsidP="00B748CB">
      <w:pPr>
        <w:rPr>
          <w:rFonts w:asciiTheme="minorEastAsia" w:hAnsiTheme="minorEastAsia"/>
          <w:sz w:val="28"/>
          <w:szCs w:val="28"/>
        </w:rPr>
      </w:pPr>
      <w:r w:rsidRPr="00B748CB">
        <w:rPr>
          <w:rFonts w:asciiTheme="minorEastAsia" w:hAnsiTheme="minorEastAsia" w:hint="eastAsia"/>
          <w:sz w:val="28"/>
          <w:szCs w:val="28"/>
        </w:rPr>
        <w:t>说明：此表附在调查问卷前面。</w:t>
      </w:r>
    </w:p>
    <w:p w:rsidR="00BD3622" w:rsidRPr="00BD3622" w:rsidRDefault="00BD3622" w:rsidP="00BD3622">
      <w:pPr>
        <w:rPr>
          <w:b/>
        </w:rPr>
        <w:sectPr w:rsidR="00BD3622" w:rsidRPr="00BD3622">
          <w:pgSz w:w="11906" w:h="16838"/>
          <w:pgMar w:top="1440" w:right="1797" w:bottom="1440" w:left="1797" w:header="851" w:footer="992" w:gutter="0"/>
          <w:cols w:space="720"/>
          <w:titlePg/>
          <w:docGrid w:linePitch="312"/>
        </w:sectPr>
      </w:pPr>
    </w:p>
    <w:p w:rsidR="00BD3622" w:rsidRPr="00212232" w:rsidRDefault="00212232" w:rsidP="006F011E">
      <w:pPr>
        <w:ind w:firstLine="4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开放教育学生学习</w:t>
      </w:r>
      <w:r w:rsidR="008B7A32">
        <w:rPr>
          <w:rFonts w:hint="eastAsia"/>
          <w:b/>
          <w:sz w:val="28"/>
          <w:szCs w:val="28"/>
        </w:rPr>
        <w:t>满意度问卷调查</w:t>
      </w:r>
    </w:p>
    <w:p w:rsidR="00BD3622" w:rsidRPr="00BD3622" w:rsidRDefault="00BD3622" w:rsidP="00BD3622"/>
    <w:p w:rsidR="00BD3622" w:rsidRPr="00BD3622" w:rsidRDefault="00BD3622" w:rsidP="00BD3622">
      <w:r w:rsidRPr="00BD3622">
        <w:rPr>
          <w:rFonts w:hint="eastAsia"/>
        </w:rPr>
        <w:t>问卷共有</w:t>
      </w:r>
      <w:r w:rsidRPr="00BD3622">
        <w:rPr>
          <w:rFonts w:hint="eastAsia"/>
        </w:rPr>
        <w:t>5</w:t>
      </w:r>
      <w:r w:rsidRPr="00BD3622">
        <w:rPr>
          <w:rFonts w:hint="eastAsia"/>
        </w:rPr>
        <w:t>个维度，</w:t>
      </w:r>
      <w:r w:rsidRPr="00BD3622">
        <w:rPr>
          <w:rFonts w:hint="eastAsia"/>
        </w:rPr>
        <w:t>12</w:t>
      </w:r>
      <w:r w:rsidRPr="00BD3622">
        <w:rPr>
          <w:rFonts w:hint="eastAsia"/>
        </w:rPr>
        <w:t>条内容项。请您对每条内容的情况进行评价，在相应的位置打√。</w:t>
      </w: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8613"/>
        <w:gridCol w:w="902"/>
        <w:gridCol w:w="1134"/>
        <w:gridCol w:w="1134"/>
      </w:tblGrid>
      <w:tr w:rsidR="005E60B5" w:rsidRPr="00BD3622" w:rsidTr="005E60B5">
        <w:trPr>
          <w:trHeight w:val="524"/>
        </w:trPr>
        <w:tc>
          <w:tcPr>
            <w:tcW w:w="1225" w:type="dxa"/>
            <w:vAlign w:val="center"/>
          </w:tcPr>
          <w:p w:rsidR="005E60B5" w:rsidRPr="00BD3622" w:rsidRDefault="005E60B5" w:rsidP="00BD3622">
            <w:r w:rsidRPr="00BD3622">
              <w:rPr>
                <w:rFonts w:hint="eastAsia"/>
              </w:rPr>
              <w:t>维度</w:t>
            </w:r>
          </w:p>
        </w:tc>
        <w:tc>
          <w:tcPr>
            <w:tcW w:w="8613" w:type="dxa"/>
            <w:vAlign w:val="center"/>
          </w:tcPr>
          <w:p w:rsidR="005E60B5" w:rsidRPr="00BD3622" w:rsidRDefault="005E60B5" w:rsidP="00BD3622">
            <w:r w:rsidRPr="00BD3622">
              <w:rPr>
                <w:rFonts w:hint="eastAsia"/>
              </w:rPr>
              <w:t>内</w:t>
            </w:r>
            <w:r w:rsidRPr="00BD3622">
              <w:rPr>
                <w:rFonts w:hint="eastAsia"/>
              </w:rPr>
              <w:t xml:space="preserve">        </w:t>
            </w:r>
            <w:r w:rsidRPr="00BD3622">
              <w:rPr>
                <w:rFonts w:hint="eastAsia"/>
              </w:rPr>
              <w:t>容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>
            <w:r w:rsidRPr="00BD3622">
              <w:rPr>
                <w:rFonts w:hint="eastAsia"/>
              </w:rPr>
              <w:t>满意</w:t>
            </w:r>
          </w:p>
        </w:tc>
        <w:tc>
          <w:tcPr>
            <w:tcW w:w="1134" w:type="dxa"/>
            <w:vAlign w:val="center"/>
          </w:tcPr>
          <w:p w:rsidR="005E60B5" w:rsidRPr="00BD3622" w:rsidRDefault="005E60B5" w:rsidP="00BD3622">
            <w:r>
              <w:rPr>
                <w:rFonts w:hint="eastAsia"/>
              </w:rPr>
              <w:t>基本</w:t>
            </w:r>
            <w:r w:rsidRPr="00BD3622">
              <w:rPr>
                <w:rFonts w:hint="eastAsia"/>
              </w:rPr>
              <w:t>满意</w:t>
            </w:r>
          </w:p>
        </w:tc>
        <w:tc>
          <w:tcPr>
            <w:tcW w:w="1134" w:type="dxa"/>
            <w:vAlign w:val="center"/>
          </w:tcPr>
          <w:p w:rsidR="005E60B5" w:rsidRPr="00BD3622" w:rsidRDefault="005E60B5" w:rsidP="00BD3622">
            <w:r w:rsidRPr="00BD3622">
              <w:rPr>
                <w:rFonts w:hint="eastAsia"/>
              </w:rPr>
              <w:t>不满意</w:t>
            </w:r>
          </w:p>
        </w:tc>
      </w:tr>
      <w:tr w:rsidR="005E60B5" w:rsidRPr="00BD3622" w:rsidTr="005E60B5">
        <w:trPr>
          <w:trHeight w:val="575"/>
        </w:trPr>
        <w:tc>
          <w:tcPr>
            <w:tcW w:w="1225" w:type="dxa"/>
            <w:vMerge w:val="restart"/>
            <w:vAlign w:val="center"/>
          </w:tcPr>
          <w:p w:rsidR="005E60B5" w:rsidRPr="00BD3622" w:rsidRDefault="005E60B5" w:rsidP="00BD3622">
            <w:r w:rsidRPr="00BD3622">
              <w:rPr>
                <w:rFonts w:hint="eastAsia"/>
              </w:rPr>
              <w:t>学习设施</w:t>
            </w:r>
          </w:p>
        </w:tc>
        <w:tc>
          <w:tcPr>
            <w:tcW w:w="8613" w:type="dxa"/>
            <w:vAlign w:val="center"/>
          </w:tcPr>
          <w:p w:rsidR="005E60B5" w:rsidRPr="006269E9" w:rsidRDefault="005E60B5" w:rsidP="00BD3622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1. </w:t>
            </w:r>
            <w:r w:rsidRPr="006269E9">
              <w:rPr>
                <w:rFonts w:hint="eastAsia"/>
                <w:color w:val="000000" w:themeColor="text1"/>
              </w:rPr>
              <w:t>学校提供的多媒体教室、自习室、图书馆等教学场所。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  <w:tr w:rsidR="005E60B5" w:rsidRPr="00BD3622" w:rsidTr="005E60B5">
        <w:trPr>
          <w:trHeight w:val="524"/>
        </w:trPr>
        <w:tc>
          <w:tcPr>
            <w:tcW w:w="1225" w:type="dxa"/>
            <w:vMerge/>
            <w:vAlign w:val="center"/>
          </w:tcPr>
          <w:p w:rsidR="005E60B5" w:rsidRPr="00BD3622" w:rsidRDefault="005E60B5" w:rsidP="00BD3622"/>
        </w:tc>
        <w:tc>
          <w:tcPr>
            <w:tcW w:w="8613" w:type="dxa"/>
            <w:vAlign w:val="center"/>
          </w:tcPr>
          <w:p w:rsidR="005E60B5" w:rsidRPr="006269E9" w:rsidRDefault="005E60B5" w:rsidP="00BD3622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2. </w:t>
            </w:r>
            <w:r w:rsidR="006F011E" w:rsidRPr="006269E9">
              <w:rPr>
                <w:rFonts w:hint="eastAsia"/>
                <w:color w:val="000000" w:themeColor="text1"/>
              </w:rPr>
              <w:t>国家开放大学学习网平台</w:t>
            </w:r>
            <w:r w:rsidRPr="006269E9">
              <w:rPr>
                <w:rFonts w:hint="eastAsia"/>
                <w:color w:val="000000" w:themeColor="text1"/>
              </w:rPr>
              <w:t>操作与运行。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  <w:tr w:rsidR="005E60B5" w:rsidRPr="00BD3622" w:rsidTr="005E60B5">
        <w:trPr>
          <w:trHeight w:val="524"/>
        </w:trPr>
        <w:tc>
          <w:tcPr>
            <w:tcW w:w="1225" w:type="dxa"/>
            <w:vMerge w:val="restart"/>
            <w:vAlign w:val="center"/>
          </w:tcPr>
          <w:p w:rsidR="005E60B5" w:rsidRPr="00BD3622" w:rsidRDefault="005E60B5" w:rsidP="00BD3622">
            <w:r w:rsidRPr="00BD3622">
              <w:rPr>
                <w:rFonts w:hint="eastAsia"/>
              </w:rPr>
              <w:t>课程资源</w:t>
            </w:r>
          </w:p>
        </w:tc>
        <w:tc>
          <w:tcPr>
            <w:tcW w:w="8613" w:type="dxa"/>
            <w:vAlign w:val="center"/>
          </w:tcPr>
          <w:p w:rsidR="005E60B5" w:rsidRPr="006269E9" w:rsidRDefault="005E60B5" w:rsidP="00BD3622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3. </w:t>
            </w:r>
            <w:r w:rsidR="009A57B6" w:rsidRPr="006269E9">
              <w:rPr>
                <w:rFonts w:hint="eastAsia"/>
                <w:color w:val="000000" w:themeColor="text1"/>
              </w:rPr>
              <w:t>提供的课程教材和学习资源，符合开放教育</w:t>
            </w:r>
            <w:r w:rsidRPr="006269E9">
              <w:rPr>
                <w:rFonts w:hint="eastAsia"/>
                <w:color w:val="000000" w:themeColor="text1"/>
              </w:rPr>
              <w:t>学生的学习需要和特点。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  <w:tr w:rsidR="005E60B5" w:rsidRPr="00BD3622" w:rsidTr="005E60B5">
        <w:trPr>
          <w:trHeight w:val="524"/>
        </w:trPr>
        <w:tc>
          <w:tcPr>
            <w:tcW w:w="1225" w:type="dxa"/>
            <w:vMerge/>
            <w:vAlign w:val="center"/>
          </w:tcPr>
          <w:p w:rsidR="005E60B5" w:rsidRPr="00BD3622" w:rsidRDefault="005E60B5" w:rsidP="00BD3622"/>
        </w:tc>
        <w:tc>
          <w:tcPr>
            <w:tcW w:w="8613" w:type="dxa"/>
            <w:vAlign w:val="center"/>
          </w:tcPr>
          <w:p w:rsidR="005E60B5" w:rsidRPr="006269E9" w:rsidRDefault="005E60B5" w:rsidP="00BD3622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4. </w:t>
            </w:r>
            <w:r w:rsidR="009A57B6" w:rsidRPr="006269E9">
              <w:rPr>
                <w:rFonts w:hint="eastAsia"/>
                <w:color w:val="000000" w:themeColor="text1"/>
              </w:rPr>
              <w:t>教材</w:t>
            </w:r>
            <w:r w:rsidRPr="006269E9">
              <w:rPr>
                <w:rFonts w:hint="eastAsia"/>
                <w:color w:val="000000" w:themeColor="text1"/>
              </w:rPr>
              <w:t>内容编写的难易程度，学习指引的清晰度，自主学习的适合性。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  <w:tr w:rsidR="005E60B5" w:rsidRPr="00BD3622" w:rsidTr="005E60B5">
        <w:trPr>
          <w:trHeight w:val="524"/>
        </w:trPr>
        <w:tc>
          <w:tcPr>
            <w:tcW w:w="1225" w:type="dxa"/>
            <w:vMerge/>
            <w:vAlign w:val="center"/>
          </w:tcPr>
          <w:p w:rsidR="005E60B5" w:rsidRPr="00BD3622" w:rsidRDefault="005E60B5" w:rsidP="00BD3622"/>
        </w:tc>
        <w:tc>
          <w:tcPr>
            <w:tcW w:w="8613" w:type="dxa"/>
            <w:vAlign w:val="center"/>
          </w:tcPr>
          <w:p w:rsidR="005E60B5" w:rsidRPr="006269E9" w:rsidRDefault="005E60B5" w:rsidP="00BD3622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5. </w:t>
            </w:r>
            <w:r w:rsidR="009A57B6" w:rsidRPr="006269E9">
              <w:rPr>
                <w:rFonts w:hint="eastAsia"/>
                <w:color w:val="000000" w:themeColor="text1"/>
              </w:rPr>
              <w:t>网络课程教学资源的</w:t>
            </w:r>
            <w:r w:rsidRPr="006269E9">
              <w:rPr>
                <w:rFonts w:hint="eastAsia"/>
                <w:color w:val="000000" w:themeColor="text1"/>
              </w:rPr>
              <w:t>时效性，交互性，实用性。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  <w:tr w:rsidR="005E60B5" w:rsidRPr="00BD3622" w:rsidTr="005E60B5">
        <w:trPr>
          <w:trHeight w:val="529"/>
        </w:trPr>
        <w:tc>
          <w:tcPr>
            <w:tcW w:w="1225" w:type="dxa"/>
            <w:vMerge w:val="restart"/>
            <w:vAlign w:val="center"/>
          </w:tcPr>
          <w:p w:rsidR="005E60B5" w:rsidRPr="00BD3622" w:rsidRDefault="005E60B5" w:rsidP="00BD3622">
            <w:r w:rsidRPr="00BD3622">
              <w:rPr>
                <w:rFonts w:hint="eastAsia"/>
              </w:rPr>
              <w:t>学习辅导</w:t>
            </w:r>
          </w:p>
        </w:tc>
        <w:tc>
          <w:tcPr>
            <w:tcW w:w="8613" w:type="dxa"/>
            <w:vAlign w:val="center"/>
          </w:tcPr>
          <w:p w:rsidR="005E60B5" w:rsidRPr="006269E9" w:rsidRDefault="005E60B5" w:rsidP="00AE1CA2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6. </w:t>
            </w:r>
            <w:r w:rsidR="009A57B6" w:rsidRPr="006269E9">
              <w:rPr>
                <w:rFonts w:hint="eastAsia"/>
                <w:color w:val="000000" w:themeColor="text1"/>
              </w:rPr>
              <w:t>提供的面授</w:t>
            </w:r>
            <w:r w:rsidR="006F011E" w:rsidRPr="006269E9">
              <w:rPr>
                <w:rFonts w:hint="eastAsia"/>
                <w:color w:val="000000" w:themeColor="text1"/>
              </w:rPr>
              <w:t>教学辅导</w:t>
            </w:r>
            <w:r w:rsidR="009A57B6" w:rsidRPr="006269E9">
              <w:rPr>
                <w:rFonts w:hint="eastAsia"/>
                <w:color w:val="000000" w:themeColor="text1"/>
              </w:rPr>
              <w:t>、</w:t>
            </w:r>
            <w:r w:rsidR="006F011E" w:rsidRPr="006269E9">
              <w:rPr>
                <w:rFonts w:hint="eastAsia"/>
                <w:color w:val="000000" w:themeColor="text1"/>
              </w:rPr>
              <w:t>实时性网上</w:t>
            </w:r>
            <w:r w:rsidR="009A57B6" w:rsidRPr="006269E9">
              <w:rPr>
                <w:rFonts w:hint="eastAsia"/>
                <w:color w:val="000000" w:themeColor="text1"/>
              </w:rPr>
              <w:t>教学辅导</w:t>
            </w:r>
            <w:r w:rsidRPr="006269E9">
              <w:rPr>
                <w:rFonts w:hint="eastAsia"/>
                <w:color w:val="000000" w:themeColor="text1"/>
              </w:rPr>
              <w:t>和</w:t>
            </w:r>
            <w:r w:rsidR="006F011E" w:rsidRPr="006269E9">
              <w:rPr>
                <w:rFonts w:hint="eastAsia"/>
                <w:color w:val="000000" w:themeColor="text1"/>
              </w:rPr>
              <w:t>非实时性</w:t>
            </w:r>
            <w:r w:rsidRPr="006269E9">
              <w:rPr>
                <w:rFonts w:hint="eastAsia"/>
                <w:color w:val="000000" w:themeColor="text1"/>
              </w:rPr>
              <w:t>日常答疑等学习</w:t>
            </w:r>
            <w:r w:rsidR="00AE1CA2" w:rsidRPr="006269E9">
              <w:rPr>
                <w:rFonts w:hint="eastAsia"/>
                <w:color w:val="000000" w:themeColor="text1"/>
              </w:rPr>
              <w:t>支持</w:t>
            </w:r>
            <w:r w:rsidRPr="006269E9">
              <w:rPr>
                <w:rFonts w:hint="eastAsia"/>
                <w:color w:val="000000" w:themeColor="text1"/>
              </w:rPr>
              <w:t>服务。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  <w:tr w:rsidR="005E60B5" w:rsidRPr="00BD3622" w:rsidTr="005E60B5">
        <w:trPr>
          <w:trHeight w:val="524"/>
        </w:trPr>
        <w:tc>
          <w:tcPr>
            <w:tcW w:w="1225" w:type="dxa"/>
            <w:vMerge/>
            <w:vAlign w:val="center"/>
          </w:tcPr>
          <w:p w:rsidR="005E60B5" w:rsidRPr="00BD3622" w:rsidRDefault="005E60B5" w:rsidP="00BD3622"/>
        </w:tc>
        <w:tc>
          <w:tcPr>
            <w:tcW w:w="8613" w:type="dxa"/>
            <w:vAlign w:val="center"/>
          </w:tcPr>
          <w:p w:rsidR="005E60B5" w:rsidRPr="006269E9" w:rsidRDefault="005E60B5" w:rsidP="00BD3622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7. </w:t>
            </w:r>
            <w:r w:rsidRPr="006269E9">
              <w:rPr>
                <w:rFonts w:hint="eastAsia"/>
                <w:color w:val="000000" w:themeColor="text1"/>
              </w:rPr>
              <w:t>社会调查、毕业论文等实践性教学环节的组织开展。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  <w:tr w:rsidR="005E60B5" w:rsidRPr="00BD3622" w:rsidTr="005E60B5">
        <w:trPr>
          <w:trHeight w:val="524"/>
        </w:trPr>
        <w:tc>
          <w:tcPr>
            <w:tcW w:w="1225" w:type="dxa"/>
            <w:vMerge/>
            <w:vAlign w:val="center"/>
          </w:tcPr>
          <w:p w:rsidR="005E60B5" w:rsidRPr="00BD3622" w:rsidRDefault="005E60B5" w:rsidP="00BD3622"/>
        </w:tc>
        <w:tc>
          <w:tcPr>
            <w:tcW w:w="8613" w:type="dxa"/>
            <w:vAlign w:val="center"/>
          </w:tcPr>
          <w:p w:rsidR="005E60B5" w:rsidRPr="006269E9" w:rsidRDefault="005E60B5" w:rsidP="00BD3622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8. </w:t>
            </w:r>
            <w:r w:rsidRPr="006269E9">
              <w:rPr>
                <w:rFonts w:hint="eastAsia"/>
                <w:color w:val="000000" w:themeColor="text1"/>
              </w:rPr>
              <w:t>学习小组的组织活动，师生交互、生生交互的学习氛围。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  <w:tr w:rsidR="005E60B5" w:rsidRPr="00BD3622" w:rsidTr="005E60B5">
        <w:trPr>
          <w:trHeight w:val="524"/>
        </w:trPr>
        <w:tc>
          <w:tcPr>
            <w:tcW w:w="1225" w:type="dxa"/>
            <w:vMerge/>
            <w:vAlign w:val="center"/>
          </w:tcPr>
          <w:p w:rsidR="005E60B5" w:rsidRPr="00BD3622" w:rsidRDefault="005E60B5" w:rsidP="00BD3622"/>
        </w:tc>
        <w:tc>
          <w:tcPr>
            <w:tcW w:w="8613" w:type="dxa"/>
            <w:vAlign w:val="center"/>
          </w:tcPr>
          <w:p w:rsidR="005E60B5" w:rsidRPr="006269E9" w:rsidRDefault="005E60B5" w:rsidP="00BD3622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9. </w:t>
            </w:r>
            <w:r w:rsidRPr="006269E9">
              <w:rPr>
                <w:rFonts w:hint="eastAsia"/>
                <w:color w:val="000000" w:themeColor="text1"/>
              </w:rPr>
              <w:t>根据学生特点，基于个体学习需要的个性化学习计划。</w:t>
            </w:r>
            <w:bookmarkStart w:id="0" w:name="_GoBack"/>
            <w:bookmarkEnd w:id="0"/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  <w:tr w:rsidR="005E60B5" w:rsidRPr="00BD3622" w:rsidTr="005E60B5">
        <w:trPr>
          <w:trHeight w:val="689"/>
        </w:trPr>
        <w:tc>
          <w:tcPr>
            <w:tcW w:w="1225" w:type="dxa"/>
            <w:vMerge w:val="restart"/>
            <w:vAlign w:val="center"/>
          </w:tcPr>
          <w:p w:rsidR="005E60B5" w:rsidRPr="00BD3622" w:rsidRDefault="005E60B5" w:rsidP="00BD3622">
            <w:r w:rsidRPr="00BD3622">
              <w:rPr>
                <w:rFonts w:hint="eastAsia"/>
              </w:rPr>
              <w:t>考核评价</w:t>
            </w:r>
          </w:p>
        </w:tc>
        <w:tc>
          <w:tcPr>
            <w:tcW w:w="8613" w:type="dxa"/>
            <w:vAlign w:val="center"/>
          </w:tcPr>
          <w:p w:rsidR="005E60B5" w:rsidRPr="006269E9" w:rsidRDefault="005E60B5" w:rsidP="00996CE6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10. </w:t>
            </w:r>
            <w:r w:rsidR="00996CE6" w:rsidRPr="006269E9">
              <w:rPr>
                <w:rFonts w:hint="eastAsia"/>
                <w:color w:val="000000" w:themeColor="text1"/>
              </w:rPr>
              <w:t>大</w:t>
            </w:r>
            <w:r w:rsidRPr="006269E9">
              <w:rPr>
                <w:rFonts w:hint="eastAsia"/>
                <w:color w:val="000000" w:themeColor="text1"/>
              </w:rPr>
              <w:t>作业、</w:t>
            </w:r>
            <w:r w:rsidR="00996CE6" w:rsidRPr="006269E9">
              <w:rPr>
                <w:rFonts w:hint="eastAsia"/>
                <w:color w:val="000000" w:themeColor="text1"/>
              </w:rPr>
              <w:t>形考试题</w:t>
            </w:r>
            <w:r w:rsidRPr="006269E9">
              <w:rPr>
                <w:rFonts w:hint="eastAsia"/>
                <w:color w:val="000000" w:themeColor="text1"/>
              </w:rPr>
              <w:t>及</w:t>
            </w:r>
            <w:r w:rsidR="00996CE6" w:rsidRPr="006269E9">
              <w:rPr>
                <w:rFonts w:hint="eastAsia"/>
                <w:color w:val="000000" w:themeColor="text1"/>
              </w:rPr>
              <w:t>期末复习资料</w:t>
            </w:r>
            <w:r w:rsidRPr="006269E9">
              <w:rPr>
                <w:rFonts w:hint="eastAsia"/>
                <w:color w:val="000000" w:themeColor="text1"/>
              </w:rPr>
              <w:t>等对课程学习和期末考试的指导作用。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  <w:tr w:rsidR="005E60B5" w:rsidRPr="00BD3622" w:rsidTr="005E60B5">
        <w:trPr>
          <w:trHeight w:val="499"/>
        </w:trPr>
        <w:tc>
          <w:tcPr>
            <w:tcW w:w="1225" w:type="dxa"/>
            <w:vMerge/>
            <w:vAlign w:val="center"/>
          </w:tcPr>
          <w:p w:rsidR="005E60B5" w:rsidRPr="00BD3622" w:rsidRDefault="005E60B5" w:rsidP="00BD3622"/>
        </w:tc>
        <w:tc>
          <w:tcPr>
            <w:tcW w:w="8613" w:type="dxa"/>
            <w:vAlign w:val="center"/>
          </w:tcPr>
          <w:p w:rsidR="005E60B5" w:rsidRPr="006269E9" w:rsidRDefault="005E60B5" w:rsidP="00BD3622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11. </w:t>
            </w:r>
            <w:r w:rsidRPr="006269E9">
              <w:rPr>
                <w:rFonts w:hint="eastAsia"/>
                <w:color w:val="000000" w:themeColor="text1"/>
              </w:rPr>
              <w:t>期末考试与课业活动一致，学生拥有的测评机会。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  <w:tr w:rsidR="005E60B5" w:rsidRPr="00BD3622" w:rsidTr="005E60B5">
        <w:trPr>
          <w:trHeight w:val="791"/>
        </w:trPr>
        <w:tc>
          <w:tcPr>
            <w:tcW w:w="1225" w:type="dxa"/>
            <w:vAlign w:val="center"/>
          </w:tcPr>
          <w:p w:rsidR="005E60B5" w:rsidRPr="00BD3622" w:rsidRDefault="005E60B5" w:rsidP="00BD3622">
            <w:r w:rsidRPr="00BD3622">
              <w:rPr>
                <w:rFonts w:hint="eastAsia"/>
              </w:rPr>
              <w:t>管理服务</w:t>
            </w:r>
          </w:p>
        </w:tc>
        <w:tc>
          <w:tcPr>
            <w:tcW w:w="8613" w:type="dxa"/>
            <w:vAlign w:val="center"/>
          </w:tcPr>
          <w:p w:rsidR="005E60B5" w:rsidRPr="006269E9" w:rsidRDefault="005E60B5" w:rsidP="00BD3622">
            <w:pPr>
              <w:rPr>
                <w:color w:val="000000" w:themeColor="text1"/>
              </w:rPr>
            </w:pPr>
            <w:r w:rsidRPr="006269E9">
              <w:rPr>
                <w:rFonts w:hint="eastAsia"/>
                <w:color w:val="000000" w:themeColor="text1"/>
              </w:rPr>
              <w:t xml:space="preserve">12. </w:t>
            </w:r>
            <w:r w:rsidRPr="006269E9">
              <w:rPr>
                <w:rFonts w:hint="eastAsia"/>
                <w:color w:val="000000" w:themeColor="text1"/>
              </w:rPr>
              <w:t>学校提供的学习咨询和信息公告服务，各教学管理和学生</w:t>
            </w:r>
            <w:r w:rsidR="004943C9" w:rsidRPr="006269E9">
              <w:rPr>
                <w:rFonts w:hint="eastAsia"/>
                <w:color w:val="000000" w:themeColor="text1"/>
              </w:rPr>
              <w:t>工作</w:t>
            </w:r>
            <w:r w:rsidRPr="006269E9">
              <w:rPr>
                <w:rFonts w:hint="eastAsia"/>
                <w:color w:val="000000" w:themeColor="text1"/>
              </w:rPr>
              <w:t>的规范性及效率。</w:t>
            </w:r>
          </w:p>
        </w:tc>
        <w:tc>
          <w:tcPr>
            <w:tcW w:w="902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  <w:tc>
          <w:tcPr>
            <w:tcW w:w="1134" w:type="dxa"/>
            <w:vAlign w:val="center"/>
          </w:tcPr>
          <w:p w:rsidR="005E60B5" w:rsidRPr="00BD3622" w:rsidRDefault="005E60B5" w:rsidP="00BD3622"/>
        </w:tc>
      </w:tr>
    </w:tbl>
    <w:p w:rsidR="00BD3622" w:rsidRPr="00F71FD6" w:rsidRDefault="00BD3622" w:rsidP="00BD3622"/>
    <w:p w:rsidR="00BD3622" w:rsidRPr="00524AE7" w:rsidRDefault="008B7A32" w:rsidP="00BD3622">
      <w:pPr>
        <w:sectPr w:rsidR="00BD3622" w:rsidRPr="00524AE7" w:rsidSect="00173098">
          <w:pgSz w:w="16838" w:h="11906" w:orient="landscape"/>
          <w:pgMar w:top="1135" w:right="1440" w:bottom="1276" w:left="1440" w:header="851" w:footer="992" w:gutter="0"/>
          <w:cols w:space="720"/>
          <w:titlePg/>
          <w:docGrid w:linePitch="312"/>
        </w:sectPr>
      </w:pPr>
      <w:r>
        <w:rPr>
          <w:rFonts w:hint="eastAsia"/>
        </w:rPr>
        <w:t>说明：</w:t>
      </w:r>
      <w:r w:rsidRPr="008B7A32">
        <w:rPr>
          <w:rFonts w:hint="eastAsia"/>
        </w:rPr>
        <w:t>各分校、县站选取开放教育本专科各</w:t>
      </w:r>
      <w:r w:rsidRPr="008B7A32">
        <w:rPr>
          <w:rFonts w:hint="eastAsia"/>
        </w:rPr>
        <w:t>2-3</w:t>
      </w:r>
      <w:r w:rsidR="00E33F05">
        <w:rPr>
          <w:rFonts w:hint="eastAsia"/>
        </w:rPr>
        <w:t>个专业学生填写</w:t>
      </w:r>
      <w:r w:rsidRPr="008B7A32">
        <w:rPr>
          <w:rFonts w:hint="eastAsia"/>
        </w:rPr>
        <w:t>问卷调查（分校不少于</w:t>
      </w:r>
      <w:r w:rsidRPr="008B7A32">
        <w:rPr>
          <w:rFonts w:hint="eastAsia"/>
        </w:rPr>
        <w:t>80</w:t>
      </w:r>
      <w:r w:rsidRPr="008B7A32">
        <w:rPr>
          <w:rFonts w:hint="eastAsia"/>
        </w:rPr>
        <w:t>名学生，县站不少于</w:t>
      </w:r>
      <w:r w:rsidRPr="008B7A32">
        <w:rPr>
          <w:rFonts w:hint="eastAsia"/>
        </w:rPr>
        <w:t>50</w:t>
      </w:r>
      <w:r w:rsidRPr="008B7A32">
        <w:rPr>
          <w:rFonts w:hint="eastAsia"/>
        </w:rPr>
        <w:t>名学生）。</w:t>
      </w:r>
      <w:r w:rsidR="00524AE7" w:rsidRPr="00524AE7">
        <w:rPr>
          <w:rFonts w:hint="eastAsia"/>
        </w:rPr>
        <w:t>问卷调查结果分析表及</w:t>
      </w:r>
      <w:r w:rsidR="00524AE7">
        <w:rPr>
          <w:rFonts w:hint="eastAsia"/>
        </w:rPr>
        <w:t>问卷调查</w:t>
      </w:r>
      <w:r w:rsidRPr="00524AE7">
        <w:rPr>
          <w:rFonts w:hint="eastAsia"/>
        </w:rPr>
        <w:t>原始材料寄送省校</w:t>
      </w:r>
      <w:r w:rsidR="00C42772">
        <w:rPr>
          <w:rFonts w:hint="eastAsia"/>
        </w:rPr>
        <w:t>教务处。</w:t>
      </w:r>
    </w:p>
    <w:p w:rsidR="000753BD" w:rsidRDefault="000753BD" w:rsidP="00524AE7"/>
    <w:sectPr w:rsidR="0007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2CF" w:rsidRDefault="005E32CF" w:rsidP="00BD3622">
      <w:r>
        <w:separator/>
      </w:r>
    </w:p>
  </w:endnote>
  <w:endnote w:type="continuationSeparator" w:id="0">
    <w:p w:rsidR="005E32CF" w:rsidRDefault="005E32CF" w:rsidP="00BD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2CF" w:rsidRDefault="005E32CF" w:rsidP="00BD3622">
      <w:r>
        <w:separator/>
      </w:r>
    </w:p>
  </w:footnote>
  <w:footnote w:type="continuationSeparator" w:id="0">
    <w:p w:rsidR="005E32CF" w:rsidRDefault="005E32CF" w:rsidP="00BD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8A"/>
    <w:rsid w:val="000753BD"/>
    <w:rsid w:val="000B0014"/>
    <w:rsid w:val="00125F8A"/>
    <w:rsid w:val="00212232"/>
    <w:rsid w:val="00217CCD"/>
    <w:rsid w:val="00494052"/>
    <w:rsid w:val="004943C9"/>
    <w:rsid w:val="00496943"/>
    <w:rsid w:val="00524AE7"/>
    <w:rsid w:val="005447B2"/>
    <w:rsid w:val="005E32CF"/>
    <w:rsid w:val="005E60B5"/>
    <w:rsid w:val="006269E9"/>
    <w:rsid w:val="00636C14"/>
    <w:rsid w:val="0065317B"/>
    <w:rsid w:val="006A5505"/>
    <w:rsid w:val="006F011E"/>
    <w:rsid w:val="007C3E3B"/>
    <w:rsid w:val="007E6D39"/>
    <w:rsid w:val="00837AA1"/>
    <w:rsid w:val="008B7A32"/>
    <w:rsid w:val="00913F44"/>
    <w:rsid w:val="00996CE6"/>
    <w:rsid w:val="009A57B6"/>
    <w:rsid w:val="00AE1CA2"/>
    <w:rsid w:val="00B01E73"/>
    <w:rsid w:val="00B748CB"/>
    <w:rsid w:val="00BD3622"/>
    <w:rsid w:val="00BE0062"/>
    <w:rsid w:val="00C42772"/>
    <w:rsid w:val="00E33F05"/>
    <w:rsid w:val="00E97431"/>
    <w:rsid w:val="00F7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6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48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48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3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3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3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36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48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4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2018-01-11T00:20:00Z</cp:lastPrinted>
  <dcterms:created xsi:type="dcterms:W3CDTF">2018-01-11T06:06:00Z</dcterms:created>
  <dcterms:modified xsi:type="dcterms:W3CDTF">2018-01-11T06:06:00Z</dcterms:modified>
</cp:coreProperties>
</file>